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50888" w14:textId="77777777" w:rsidR="00A70BEE" w:rsidRPr="00A70BEE" w:rsidRDefault="00A70BEE" w:rsidP="00A70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A70BEE">
        <w:rPr>
          <w:rFonts w:ascii="Times New Roman" w:hAnsi="Times New Roman" w:cs="Times New Roman"/>
          <w:b/>
          <w:spacing w:val="20"/>
          <w:sz w:val="28"/>
          <w:szCs w:val="28"/>
        </w:rPr>
        <w:t>Информация</w:t>
      </w:r>
    </w:p>
    <w:p w14:paraId="1AC4FE4F" w14:textId="77777777" w:rsidR="00A70BEE" w:rsidRPr="00A70BEE" w:rsidRDefault="00A70BEE" w:rsidP="00A70BEE">
      <w:pPr>
        <w:spacing w:after="0" w:line="240" w:lineRule="auto"/>
        <w:ind w:right="-85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8"/>
          <w:szCs w:val="28"/>
          <w:lang w:eastAsia="ru-RU"/>
        </w:rPr>
      </w:pPr>
      <w:r w:rsidRPr="00A70BE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 результатах контрольного мероприятия</w:t>
      </w:r>
    </w:p>
    <w:p w14:paraId="0F09D03F" w14:textId="0686AFDF" w:rsidR="00A70BEE" w:rsidRPr="00A70BEE" w:rsidRDefault="00A70BEE" w:rsidP="00A70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BEE">
        <w:rPr>
          <w:rFonts w:ascii="Times New Roman" w:hAnsi="Times New Roman" w:cs="Times New Roman"/>
          <w:b/>
          <w:bCs/>
          <w:sz w:val="28"/>
          <w:szCs w:val="28"/>
        </w:rPr>
        <w:t xml:space="preserve">«Внешняя проверка годовой бюджетной отчетности </w:t>
      </w:r>
    </w:p>
    <w:p w14:paraId="2FA922B9" w14:textId="727B9D53" w:rsidR="00795CE9" w:rsidRDefault="003778A4" w:rsidP="003778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отдела по управлению </w:t>
      </w:r>
      <w:r w:rsidR="00202E25">
        <w:rPr>
          <w:rFonts w:ascii="Times New Roman" w:hAnsi="Times New Roman" w:cs="Times New Roman"/>
          <w:b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b/>
          <w:sz w:val="28"/>
          <w:szCs w:val="28"/>
        </w:rPr>
        <w:t>имуществом администрации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28B" w:rsidRPr="0049537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4B528B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  <w:r w:rsidR="00677B80">
        <w:rPr>
          <w:rFonts w:ascii="Times New Roman" w:hAnsi="Times New Roman" w:cs="Times New Roman"/>
          <w:b/>
          <w:sz w:val="28"/>
          <w:szCs w:val="28"/>
        </w:rPr>
        <w:t>Тбилисский район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20</w:t>
      </w:r>
      <w:r w:rsidR="00E17C39">
        <w:rPr>
          <w:rFonts w:ascii="Times New Roman" w:hAnsi="Times New Roman" w:cs="Times New Roman"/>
          <w:b/>
          <w:sz w:val="28"/>
          <w:szCs w:val="28"/>
        </w:rPr>
        <w:t>2</w:t>
      </w:r>
      <w:r w:rsidR="00DB19E1">
        <w:rPr>
          <w:rFonts w:ascii="Times New Roman" w:hAnsi="Times New Roman" w:cs="Times New Roman"/>
          <w:b/>
          <w:sz w:val="28"/>
          <w:szCs w:val="28"/>
        </w:rPr>
        <w:t>2</w:t>
      </w:r>
      <w:r w:rsidR="00B400F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70BEE">
        <w:rPr>
          <w:rFonts w:ascii="Times New Roman" w:hAnsi="Times New Roman" w:cs="Times New Roman"/>
          <w:b/>
          <w:sz w:val="28"/>
          <w:szCs w:val="28"/>
        </w:rPr>
        <w:t>»</w:t>
      </w:r>
    </w:p>
    <w:p w14:paraId="0B4F5F6F" w14:textId="77777777" w:rsidR="00A70BEE" w:rsidRDefault="00A70BEE" w:rsidP="00377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873F40" w14:textId="134FC720" w:rsidR="001E79D5" w:rsidRPr="006F13ED" w:rsidRDefault="003D27C1" w:rsidP="00A70B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5EA5"/>
          <w:sz w:val="28"/>
          <w:szCs w:val="28"/>
        </w:rPr>
      </w:pPr>
      <w:r w:rsidRPr="00387183">
        <w:rPr>
          <w:rFonts w:ascii="Times New Roman" w:hAnsi="Times New Roman" w:cs="Times New Roman"/>
          <w:sz w:val="28"/>
          <w:szCs w:val="28"/>
        </w:rPr>
        <w:t>На основании статьи 9 федерал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ьного закона от </w:t>
      </w:r>
      <w:r w:rsidR="00DC17A3">
        <w:rPr>
          <w:rFonts w:ascii="Times New Roman" w:hAnsi="Times New Roman" w:cs="Times New Roman"/>
          <w:sz w:val="28"/>
          <w:szCs w:val="28"/>
        </w:rPr>
        <w:t>0</w:t>
      </w:r>
      <w:r w:rsidR="00323C3F" w:rsidRPr="00387183">
        <w:rPr>
          <w:rFonts w:ascii="Times New Roman" w:hAnsi="Times New Roman" w:cs="Times New Roman"/>
          <w:sz w:val="28"/>
          <w:szCs w:val="28"/>
        </w:rPr>
        <w:t>7</w:t>
      </w:r>
      <w:r w:rsidR="00DC17A3">
        <w:rPr>
          <w:rFonts w:ascii="Times New Roman" w:hAnsi="Times New Roman" w:cs="Times New Roman"/>
          <w:sz w:val="28"/>
          <w:szCs w:val="28"/>
        </w:rPr>
        <w:t>.02.</w:t>
      </w:r>
      <w:r w:rsidR="00323C3F" w:rsidRPr="00387183">
        <w:rPr>
          <w:rFonts w:ascii="Times New Roman" w:hAnsi="Times New Roman" w:cs="Times New Roman"/>
          <w:sz w:val="28"/>
          <w:szCs w:val="28"/>
        </w:rPr>
        <w:t xml:space="preserve">2011 </w:t>
      </w:r>
      <w:r w:rsidRPr="00387183">
        <w:rPr>
          <w:rFonts w:ascii="Times New Roman" w:hAnsi="Times New Roman" w:cs="Times New Roman"/>
          <w:sz w:val="28"/>
          <w:szCs w:val="28"/>
        </w:rPr>
        <w:t>г</w:t>
      </w:r>
      <w:r w:rsidR="00DC17A3">
        <w:rPr>
          <w:rFonts w:ascii="Times New Roman" w:hAnsi="Times New Roman" w:cs="Times New Roman"/>
          <w:sz w:val="28"/>
          <w:szCs w:val="28"/>
        </w:rPr>
        <w:t>.</w:t>
      </w:r>
      <w:r w:rsidR="00CF47B5" w:rsidRPr="00387183">
        <w:rPr>
          <w:rFonts w:ascii="Times New Roman" w:hAnsi="Times New Roman" w:cs="Times New Roman"/>
          <w:sz w:val="28"/>
          <w:szCs w:val="28"/>
        </w:rPr>
        <w:t xml:space="preserve"> </w:t>
      </w:r>
      <w:r w:rsidRPr="00387183">
        <w:rPr>
          <w:rFonts w:ascii="Times New Roman" w:hAnsi="Times New Roman" w:cs="Times New Roman"/>
          <w:sz w:val="28"/>
          <w:szCs w:val="28"/>
        </w:rPr>
        <w:t xml:space="preserve">№ 6-ФЗ </w:t>
      </w:r>
      <w:r w:rsidR="00107566" w:rsidRPr="00387183">
        <w:rPr>
          <w:rFonts w:ascii="Times New Roman" w:hAnsi="Times New Roman" w:cs="Times New Roman"/>
          <w:sz w:val="28"/>
          <w:szCs w:val="28"/>
        </w:rPr>
        <w:t>«</w:t>
      </w:r>
      <w:r w:rsidRPr="00387183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07566" w:rsidRPr="00387183">
        <w:rPr>
          <w:rFonts w:ascii="Times New Roman" w:hAnsi="Times New Roman" w:cs="Times New Roman"/>
          <w:sz w:val="28"/>
          <w:szCs w:val="28"/>
        </w:rPr>
        <w:t>»</w:t>
      </w:r>
      <w:r w:rsidRPr="00387183">
        <w:rPr>
          <w:rFonts w:ascii="Times New Roman" w:hAnsi="Times New Roman" w:cs="Times New Roman"/>
          <w:sz w:val="28"/>
          <w:szCs w:val="28"/>
        </w:rPr>
        <w:t xml:space="preserve">, </w:t>
      </w:r>
      <w:r w:rsidRPr="0040525D">
        <w:rPr>
          <w:rFonts w:ascii="Times New Roman" w:hAnsi="Times New Roman" w:cs="Times New Roman"/>
          <w:sz w:val="28"/>
          <w:szCs w:val="28"/>
        </w:rPr>
        <w:t xml:space="preserve">статьи 8 </w:t>
      </w:r>
      <w:r w:rsidR="00255C91" w:rsidRPr="0040525D">
        <w:rPr>
          <w:rFonts w:ascii="Times New Roman" w:hAnsi="Times New Roman" w:cs="Times New Roman"/>
          <w:sz w:val="28"/>
          <w:szCs w:val="28"/>
        </w:rPr>
        <w:t>«</w:t>
      </w:r>
      <w:r w:rsidRPr="0040525D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255C91" w:rsidRPr="0040525D">
        <w:rPr>
          <w:rFonts w:ascii="Times New Roman" w:hAnsi="Times New Roman" w:cs="Times New Roman"/>
          <w:sz w:val="28"/>
          <w:szCs w:val="28"/>
        </w:rPr>
        <w:t>»</w:t>
      </w:r>
      <w:r w:rsidRPr="0040525D">
        <w:rPr>
          <w:rFonts w:ascii="Times New Roman" w:hAnsi="Times New Roman" w:cs="Times New Roman"/>
          <w:sz w:val="28"/>
          <w:szCs w:val="28"/>
        </w:rPr>
        <w:t>,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DC17A3">
        <w:rPr>
          <w:rFonts w:ascii="Times New Roman" w:hAnsi="Times New Roman" w:cs="Times New Roman"/>
          <w:sz w:val="28"/>
          <w:szCs w:val="28"/>
        </w:rPr>
        <w:t>го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решением Совета от 2</w:t>
      </w:r>
      <w:r w:rsidR="009E316F" w:rsidRPr="0040525D">
        <w:rPr>
          <w:rFonts w:ascii="Times New Roman" w:hAnsi="Times New Roman" w:cs="Times New Roman"/>
          <w:sz w:val="28"/>
          <w:szCs w:val="28"/>
        </w:rPr>
        <w:t>9</w:t>
      </w:r>
      <w:r w:rsidR="00DC17A3">
        <w:rPr>
          <w:rFonts w:ascii="Times New Roman" w:hAnsi="Times New Roman" w:cs="Times New Roman"/>
          <w:sz w:val="28"/>
          <w:szCs w:val="28"/>
        </w:rPr>
        <w:t>.03.</w:t>
      </w:r>
      <w:r w:rsidR="009E316F" w:rsidRPr="0040525D">
        <w:rPr>
          <w:rFonts w:ascii="Times New Roman" w:hAnsi="Times New Roman" w:cs="Times New Roman"/>
          <w:sz w:val="28"/>
          <w:szCs w:val="28"/>
        </w:rPr>
        <w:t>2012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 г.</w:t>
      </w:r>
      <w:r w:rsidR="009E316F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255C91" w:rsidRPr="0040525D">
        <w:rPr>
          <w:rFonts w:ascii="Times New Roman" w:hAnsi="Times New Roman" w:cs="Times New Roman"/>
          <w:sz w:val="28"/>
          <w:szCs w:val="28"/>
        </w:rPr>
        <w:t xml:space="preserve">№ </w:t>
      </w:r>
      <w:r w:rsidR="009E316F" w:rsidRPr="0040525D">
        <w:rPr>
          <w:rFonts w:ascii="Times New Roman" w:hAnsi="Times New Roman" w:cs="Times New Roman"/>
          <w:sz w:val="28"/>
          <w:szCs w:val="28"/>
        </w:rPr>
        <w:t>406</w:t>
      </w:r>
      <w:r w:rsidR="0040525D" w:rsidRPr="0040525D">
        <w:rPr>
          <w:rFonts w:ascii="Times New Roman" w:hAnsi="Times New Roman" w:cs="Times New Roman"/>
          <w:sz w:val="28"/>
          <w:szCs w:val="28"/>
        </w:rPr>
        <w:t xml:space="preserve"> (в редакции от 31.03.2022 г. № 156</w:t>
      </w:r>
      <w:r w:rsidR="00FA452C" w:rsidRPr="006D6F58">
        <w:rPr>
          <w:rFonts w:ascii="Times New Roman" w:hAnsi="Times New Roman" w:cs="Times New Roman"/>
          <w:sz w:val="28"/>
          <w:szCs w:val="28"/>
        </w:rPr>
        <w:t>)</w:t>
      </w:r>
      <w:r w:rsidR="00255C91" w:rsidRPr="006D6F58">
        <w:rPr>
          <w:rFonts w:ascii="Times New Roman" w:hAnsi="Times New Roman" w:cs="Times New Roman"/>
          <w:sz w:val="28"/>
          <w:szCs w:val="28"/>
        </w:rPr>
        <w:t xml:space="preserve">, </w:t>
      </w:r>
      <w:r w:rsidRPr="006D6F58">
        <w:rPr>
          <w:rFonts w:ascii="Times New Roman" w:hAnsi="Times New Roman" w:cs="Times New Roman"/>
          <w:sz w:val="28"/>
          <w:szCs w:val="28"/>
        </w:rPr>
        <w:t>пункта 1.1.</w:t>
      </w:r>
      <w:r w:rsidR="006D6F58" w:rsidRPr="006D6F58">
        <w:rPr>
          <w:rFonts w:ascii="Times New Roman" w:hAnsi="Times New Roman" w:cs="Times New Roman"/>
          <w:sz w:val="28"/>
          <w:szCs w:val="28"/>
        </w:rPr>
        <w:t>3</w:t>
      </w:r>
      <w:r w:rsidRPr="006D6F58">
        <w:rPr>
          <w:rFonts w:ascii="Times New Roman" w:hAnsi="Times New Roman" w:cs="Times New Roman"/>
          <w:sz w:val="28"/>
          <w:szCs w:val="28"/>
        </w:rPr>
        <w:t xml:space="preserve"> плана работы контрольно</w:t>
      </w:r>
      <w:r w:rsidRPr="00387183">
        <w:rPr>
          <w:rFonts w:ascii="Times New Roman" w:hAnsi="Times New Roman" w:cs="Times New Roman"/>
          <w:sz w:val="28"/>
          <w:szCs w:val="28"/>
        </w:rPr>
        <w:t>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38718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87183" w:rsidRPr="00387183">
        <w:rPr>
          <w:rFonts w:ascii="Times New Roman" w:hAnsi="Times New Roman" w:cs="Times New Roman"/>
          <w:sz w:val="28"/>
          <w:szCs w:val="28"/>
        </w:rPr>
        <w:t>3</w:t>
      </w:r>
      <w:r w:rsidRPr="00387183">
        <w:rPr>
          <w:rFonts w:ascii="Times New Roman" w:hAnsi="Times New Roman" w:cs="Times New Roman"/>
          <w:sz w:val="28"/>
          <w:szCs w:val="28"/>
        </w:rPr>
        <w:t xml:space="preserve"> год,</w:t>
      </w:r>
      <w:r w:rsid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A22B6B" w:rsidRPr="0040525D">
        <w:rPr>
          <w:rFonts w:ascii="Times New Roman" w:hAnsi="Times New Roman" w:cs="Times New Roman"/>
          <w:sz w:val="28"/>
          <w:szCs w:val="28"/>
        </w:rPr>
        <w:t>мной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="00B44B62"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Pr="0040525D">
        <w:rPr>
          <w:rFonts w:ascii="Times New Roman" w:hAnsi="Times New Roman" w:cs="Times New Roman"/>
          <w:sz w:val="28"/>
          <w:szCs w:val="28"/>
        </w:rPr>
        <w:t>ведущим инспектором контрольно-счетной палаты</w:t>
      </w:r>
      <w:r w:rsidR="00DC1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40525D">
        <w:rPr>
          <w:rFonts w:ascii="Times New Roman" w:hAnsi="Times New Roman" w:cs="Times New Roman"/>
          <w:sz w:val="28"/>
          <w:szCs w:val="28"/>
        </w:rPr>
        <w:t xml:space="preserve"> </w:t>
      </w:r>
      <w:r w:rsidR="003778A4">
        <w:rPr>
          <w:rFonts w:ascii="Times New Roman" w:hAnsi="Times New Roman" w:cs="Times New Roman"/>
          <w:sz w:val="28"/>
          <w:szCs w:val="28"/>
        </w:rPr>
        <w:t>Русиной Н.Я.</w:t>
      </w:r>
      <w:r w:rsidR="00E6155A">
        <w:rPr>
          <w:rFonts w:ascii="Times New Roman" w:hAnsi="Times New Roman" w:cs="Times New Roman"/>
          <w:sz w:val="28"/>
          <w:szCs w:val="28"/>
        </w:rPr>
        <w:t>,</w:t>
      </w:r>
      <w:r w:rsidRPr="00E6155A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 w:rsidRPr="006F13ED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6F13E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годовой бюджетной </w:t>
      </w:r>
      <w:r w:rsidR="00B6729E" w:rsidRPr="006F13ED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3778A4">
        <w:rPr>
          <w:rFonts w:ascii="Times New Roman" w:hAnsi="Times New Roman" w:cs="Times New Roman"/>
          <w:sz w:val="28"/>
          <w:szCs w:val="28"/>
        </w:rPr>
        <w:t>отдела по управлению муниципальным имуществом администрации</w:t>
      </w:r>
      <w:r w:rsidR="00677B80" w:rsidRPr="006F13ED">
        <w:rPr>
          <w:rFonts w:ascii="Times New Roman" w:hAnsi="Times New Roman" w:cs="Times New Roman"/>
          <w:sz w:val="28"/>
          <w:szCs w:val="28"/>
        </w:rPr>
        <w:t xml:space="preserve"> </w:t>
      </w:r>
      <w:r w:rsidR="00AB66DA" w:rsidRPr="006F13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B80" w:rsidRPr="006F13ED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77B80" w:rsidRPr="006F1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6F13ED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6F13ED">
        <w:rPr>
          <w:rFonts w:ascii="Times New Roman" w:hAnsi="Times New Roman" w:cs="Times New Roman"/>
          <w:sz w:val="28"/>
          <w:szCs w:val="28"/>
        </w:rPr>
        <w:t>20</w:t>
      </w:r>
      <w:r w:rsidR="00AB66DA" w:rsidRPr="006F13ED">
        <w:rPr>
          <w:rFonts w:ascii="Times New Roman" w:hAnsi="Times New Roman" w:cs="Times New Roman"/>
          <w:sz w:val="28"/>
          <w:szCs w:val="28"/>
        </w:rPr>
        <w:t>2</w:t>
      </w:r>
      <w:r w:rsidR="006F13ED">
        <w:rPr>
          <w:rFonts w:ascii="Times New Roman" w:hAnsi="Times New Roman" w:cs="Times New Roman"/>
          <w:sz w:val="28"/>
          <w:szCs w:val="28"/>
        </w:rPr>
        <w:t>2</w:t>
      </w:r>
      <w:r w:rsidR="00795CE9" w:rsidRPr="006F13ED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6F13ED">
        <w:rPr>
          <w:rFonts w:ascii="Times New Roman" w:hAnsi="Times New Roman" w:cs="Times New Roman"/>
          <w:sz w:val="28"/>
          <w:szCs w:val="28"/>
        </w:rPr>
        <w:t>.</w:t>
      </w:r>
    </w:p>
    <w:p w14:paraId="5B924BC5" w14:textId="1527B207" w:rsidR="00113FF7" w:rsidRPr="00387183" w:rsidRDefault="00113FF7" w:rsidP="00A70B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Предмет проверки: бюджетная отчетность сформированная в соответствии с положениями приказа </w:t>
      </w:r>
      <w:r w:rsidR="00DC17A3" w:rsidRPr="006F13ED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  <w:r w:rsidR="00E05C4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13ED">
        <w:rPr>
          <w:rFonts w:ascii="Times New Roman" w:hAnsi="Times New Roman" w:cs="Times New Roman"/>
          <w:sz w:val="28"/>
          <w:szCs w:val="28"/>
        </w:rPr>
        <w:t xml:space="preserve">от </w:t>
      </w:r>
      <w:r w:rsidR="00107566" w:rsidRPr="006F13ED">
        <w:rPr>
          <w:rFonts w:ascii="Times New Roman" w:hAnsi="Times New Roman" w:cs="Times New Roman"/>
          <w:sz w:val="28"/>
          <w:szCs w:val="28"/>
        </w:rPr>
        <w:t>31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– стандарт по предоставлению отчетности), приказа Министерства финансов Российской Федерации от 28</w:t>
      </w:r>
      <w:r w:rsidR="00DC17A3">
        <w:rPr>
          <w:rFonts w:ascii="Times New Roman" w:hAnsi="Times New Roman" w:cs="Times New Roman"/>
          <w:sz w:val="28"/>
          <w:szCs w:val="28"/>
        </w:rPr>
        <w:t>.12.</w:t>
      </w:r>
      <w:r w:rsidRPr="006F13ED">
        <w:rPr>
          <w:rFonts w:ascii="Times New Roman" w:hAnsi="Times New Roman" w:cs="Times New Roman"/>
          <w:sz w:val="28"/>
          <w:szCs w:val="28"/>
        </w:rPr>
        <w:t>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о порядке составле</w:t>
      </w:r>
      <w:r w:rsidR="00B44B62" w:rsidRPr="006F13ED">
        <w:rPr>
          <w:rFonts w:ascii="Times New Roman" w:hAnsi="Times New Roman" w:cs="Times New Roman"/>
          <w:sz w:val="28"/>
          <w:szCs w:val="28"/>
        </w:rPr>
        <w:t>ния и представления отчетности)</w:t>
      </w:r>
      <w:r w:rsidR="00A07179" w:rsidRPr="006F13ED">
        <w:rPr>
          <w:rFonts w:ascii="Times New Roman" w:hAnsi="Times New Roman" w:cs="Times New Roman"/>
          <w:sz w:val="28"/>
          <w:szCs w:val="28"/>
        </w:rPr>
        <w:t>.</w:t>
      </w:r>
      <w:r w:rsidR="00B44B62"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1B663" w14:textId="77777777" w:rsidR="005F27B5" w:rsidRPr="006F13ED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включал</w:t>
      </w:r>
      <w:r w:rsidR="0040525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 xml:space="preserve"> в себя изучение и оценку следующих вопросов: </w:t>
      </w:r>
    </w:p>
    <w:p w14:paraId="236EA412" w14:textId="77777777" w:rsidR="005F27B5" w:rsidRPr="006F13ED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 xml:space="preserve">соблюдение положений стандарта по предоставлению отчетности; </w:t>
      </w:r>
    </w:p>
    <w:p w14:paraId="6699118A" w14:textId="77777777" w:rsidR="005F27B5" w:rsidRPr="006F13ED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соблюдения требований Инструкции о порядке составления и представления отчетности</w:t>
      </w:r>
      <w:r w:rsidR="00FD2417" w:rsidRPr="006F13ED">
        <w:rPr>
          <w:rFonts w:ascii="Times New Roman" w:hAnsi="Times New Roman" w:cs="Times New Roman"/>
          <w:sz w:val="28"/>
          <w:szCs w:val="28"/>
        </w:rPr>
        <w:t>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42D485" w14:textId="77777777" w:rsidR="005F27B5" w:rsidRPr="006F13ED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анализ изменений бюджетных назначений в отчетном году по доходам и рас</w:t>
      </w:r>
      <w:r w:rsidR="00FD2417" w:rsidRPr="006F13ED">
        <w:rPr>
          <w:rFonts w:ascii="Times New Roman" w:hAnsi="Times New Roman" w:cs="Times New Roman"/>
          <w:sz w:val="28"/>
          <w:szCs w:val="28"/>
        </w:rPr>
        <w:t>ходам;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DFAFAF" w14:textId="77777777" w:rsidR="005F27B5" w:rsidRPr="006D6F58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общая характеристика бюджета главного распорядителя средств бюджета муниципально</w:t>
      </w:r>
      <w:r w:rsidR="00FD2417" w:rsidRPr="006D6F58">
        <w:rPr>
          <w:rFonts w:ascii="Times New Roman" w:hAnsi="Times New Roman" w:cs="Times New Roman"/>
          <w:sz w:val="28"/>
          <w:szCs w:val="28"/>
        </w:rPr>
        <w:t>го образования Тбилисский район;</w:t>
      </w:r>
      <w:r w:rsidRPr="006D6F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39D59" w14:textId="77777777" w:rsidR="005F27B5" w:rsidRPr="006D6F58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основания и причины внесения изменений в бюджет главного распорядителя средств бюджета муниципального образования Тбилисский район</w:t>
      </w:r>
      <w:r w:rsidR="00FD2417" w:rsidRPr="006D6F58">
        <w:rPr>
          <w:rFonts w:ascii="Times New Roman" w:hAnsi="Times New Roman" w:cs="Times New Roman"/>
          <w:sz w:val="28"/>
          <w:szCs w:val="28"/>
        </w:rPr>
        <w:t>;</w:t>
      </w:r>
      <w:r w:rsidRPr="006D6F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9831D4" w14:textId="77777777" w:rsidR="00113FF7" w:rsidRPr="006D6F58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анализ исполнения плановых показателей и причин отклонения фактических показателей от плановых.</w:t>
      </w:r>
    </w:p>
    <w:p w14:paraId="70BC6B54" w14:textId="77777777" w:rsidR="00113FF7" w:rsidRPr="006F13ED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58">
        <w:rPr>
          <w:rFonts w:ascii="Times New Roman" w:hAnsi="Times New Roman" w:cs="Times New Roman"/>
          <w:sz w:val="28"/>
          <w:szCs w:val="28"/>
        </w:rPr>
        <w:t>Цель проверки: полнота представленной</w:t>
      </w:r>
      <w:r w:rsidRPr="006F13ED">
        <w:rPr>
          <w:rFonts w:ascii="Times New Roman" w:hAnsi="Times New Roman" w:cs="Times New Roman"/>
          <w:sz w:val="28"/>
          <w:szCs w:val="28"/>
        </w:rPr>
        <w:t xml:space="preserve"> бюджетной отчетности за 202</w:t>
      </w:r>
      <w:r w:rsidR="006F13ED" w:rsidRPr="006F13ED">
        <w:rPr>
          <w:rFonts w:ascii="Times New Roman" w:hAnsi="Times New Roman" w:cs="Times New Roman"/>
          <w:sz w:val="28"/>
          <w:szCs w:val="28"/>
        </w:rPr>
        <w:t>2</w:t>
      </w:r>
      <w:r w:rsidRPr="006F13ED">
        <w:rPr>
          <w:rFonts w:ascii="Times New Roman" w:hAnsi="Times New Roman" w:cs="Times New Roman"/>
          <w:sz w:val="28"/>
          <w:szCs w:val="28"/>
        </w:rPr>
        <w:t xml:space="preserve"> год, ее соответствие требованиям нормативных правовых актов.</w:t>
      </w:r>
    </w:p>
    <w:p w14:paraId="076E6324" w14:textId="77777777" w:rsidR="00113FF7" w:rsidRPr="006F13ED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оценка достоверности показателей бюджетной отчетности проводил</w:t>
      </w:r>
      <w:r w:rsidR="006F13ED">
        <w:rPr>
          <w:rFonts w:ascii="Times New Roman" w:hAnsi="Times New Roman" w:cs="Times New Roman"/>
          <w:sz w:val="28"/>
          <w:szCs w:val="28"/>
        </w:rPr>
        <w:t>и</w:t>
      </w:r>
      <w:r w:rsidRPr="006F13ED">
        <w:rPr>
          <w:rFonts w:ascii="Times New Roman" w:hAnsi="Times New Roman" w:cs="Times New Roman"/>
          <w:sz w:val="28"/>
          <w:szCs w:val="28"/>
        </w:rPr>
        <w:t>сь на выборочной основе</w:t>
      </w:r>
      <w:r w:rsidR="00FD2417" w:rsidRPr="006F13ED">
        <w:rPr>
          <w:rFonts w:ascii="Times New Roman" w:hAnsi="Times New Roman" w:cs="Times New Roman"/>
          <w:sz w:val="28"/>
          <w:szCs w:val="28"/>
        </w:rPr>
        <w:t>.</w:t>
      </w:r>
      <w:r w:rsidRPr="006F1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E05AA" w14:textId="77777777" w:rsidR="00113FF7" w:rsidRPr="006F13ED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t>Проверка и анализ показателей бюджетной отчетности проводились камерально.</w:t>
      </w:r>
    </w:p>
    <w:p w14:paraId="508C1D54" w14:textId="77777777" w:rsidR="00113FF7" w:rsidRDefault="00113FF7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3ED">
        <w:rPr>
          <w:rFonts w:ascii="Times New Roman" w:hAnsi="Times New Roman" w:cs="Times New Roman"/>
          <w:sz w:val="28"/>
          <w:szCs w:val="28"/>
        </w:rPr>
        <w:lastRenderedPageBreak/>
        <w:t>Проверкой установлено:</w:t>
      </w:r>
    </w:p>
    <w:p w14:paraId="2A4DFFCD" w14:textId="22C653EB" w:rsidR="00093AE8" w:rsidRPr="00093AE8" w:rsidRDefault="0067528F" w:rsidP="00A70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77B80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годового</w:t>
      </w:r>
      <w:r w:rsidRPr="00677B80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3778A4">
        <w:rPr>
          <w:rFonts w:ascii="Times New Roman" w:hAnsi="Times New Roman" w:cs="Times New Roman"/>
          <w:sz w:val="28"/>
          <w:szCs w:val="28"/>
        </w:rPr>
        <w:t>отдела по управлению муниципальным имуществом администрации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77B80">
        <w:rPr>
          <w:rFonts w:ascii="Times New Roman" w:hAnsi="Times New Roman" w:cs="Times New Roman"/>
          <w:sz w:val="28"/>
          <w:szCs w:val="28"/>
        </w:rPr>
        <w:t>Тбилисский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3778A4">
        <w:rPr>
          <w:rFonts w:ascii="Times New Roman" w:hAnsi="Times New Roman" w:cs="Times New Roman"/>
          <w:sz w:val="28"/>
          <w:szCs w:val="28"/>
        </w:rPr>
        <w:t>УМИ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778A4">
        <w:rPr>
          <w:rFonts w:ascii="Times New Roman" w:hAnsi="Times New Roman" w:cs="Times New Roman"/>
          <w:sz w:val="28"/>
          <w:szCs w:val="28"/>
        </w:rPr>
        <w:t>отдел УМИ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 муниципальное казенное учреждение «Централизованная бухгалтерия </w:t>
      </w:r>
      <w:r w:rsidRPr="00C325ED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район» (далее - МКУ «ЦБ МО Тбилисский район») в</w:t>
      </w:r>
      <w:r w:rsidR="00A22B6B" w:rsidRPr="00C325E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0736C7" w:rsidRPr="00C325ED">
        <w:rPr>
          <w:rFonts w:ascii="Times New Roman" w:hAnsi="Times New Roman" w:cs="Times New Roman"/>
          <w:sz w:val="28"/>
          <w:szCs w:val="28"/>
        </w:rPr>
        <w:t xml:space="preserve">с </w:t>
      </w:r>
      <w:r w:rsidR="003778A4" w:rsidRPr="00C325ED">
        <w:rPr>
          <w:rFonts w:ascii="Times New Roman" w:hAnsi="Times New Roman" w:cs="Times New Roman"/>
          <w:sz w:val="28"/>
          <w:szCs w:val="28"/>
        </w:rPr>
        <w:t>договор</w:t>
      </w:r>
      <w:r w:rsidR="000736C7" w:rsidRPr="00C325ED">
        <w:rPr>
          <w:rFonts w:ascii="Times New Roman" w:hAnsi="Times New Roman" w:cs="Times New Roman"/>
          <w:sz w:val="28"/>
          <w:szCs w:val="28"/>
        </w:rPr>
        <w:t>ом</w:t>
      </w:r>
      <w:r w:rsidR="003778A4" w:rsidRPr="00205D78">
        <w:rPr>
          <w:rFonts w:ascii="Times New Roman" w:hAnsi="Times New Roman" w:cs="Times New Roman"/>
          <w:sz w:val="28"/>
          <w:szCs w:val="28"/>
        </w:rPr>
        <w:t xml:space="preserve"> </w:t>
      </w:r>
      <w:r w:rsidR="0079792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778A4" w:rsidRPr="00205D78">
        <w:rPr>
          <w:rFonts w:ascii="Times New Roman" w:hAnsi="Times New Roman" w:cs="Times New Roman"/>
          <w:sz w:val="28"/>
          <w:szCs w:val="28"/>
        </w:rPr>
        <w:t>от 08</w:t>
      </w:r>
      <w:r w:rsidR="003778A4">
        <w:rPr>
          <w:rFonts w:ascii="Times New Roman" w:hAnsi="Times New Roman" w:cs="Times New Roman"/>
          <w:sz w:val="28"/>
          <w:szCs w:val="28"/>
        </w:rPr>
        <w:t>.12.</w:t>
      </w:r>
      <w:r w:rsidR="003778A4" w:rsidRPr="00205D78">
        <w:rPr>
          <w:rFonts w:ascii="Times New Roman" w:hAnsi="Times New Roman" w:cs="Times New Roman"/>
          <w:sz w:val="28"/>
          <w:szCs w:val="28"/>
        </w:rPr>
        <w:t>2011 г</w:t>
      </w:r>
      <w:r w:rsidR="003778A4">
        <w:rPr>
          <w:rFonts w:ascii="Times New Roman" w:hAnsi="Times New Roman" w:cs="Times New Roman"/>
          <w:sz w:val="28"/>
          <w:szCs w:val="28"/>
        </w:rPr>
        <w:t xml:space="preserve">. </w:t>
      </w:r>
      <w:r w:rsidR="003778A4" w:rsidRPr="00205D78">
        <w:rPr>
          <w:rFonts w:ascii="Times New Roman" w:hAnsi="Times New Roman" w:cs="Times New Roman"/>
          <w:sz w:val="28"/>
          <w:szCs w:val="28"/>
        </w:rPr>
        <w:t xml:space="preserve">№ 003 </w:t>
      </w:r>
      <w:r w:rsidR="00A22B6B" w:rsidRPr="006D710D">
        <w:rPr>
          <w:rFonts w:ascii="Times New Roman" w:hAnsi="Times New Roman" w:cs="Times New Roman"/>
          <w:sz w:val="28"/>
          <w:szCs w:val="28"/>
        </w:rPr>
        <w:t>«О передаче полномочий по ведению бухгалтерского учета муниципальному казенному учреждению «Централизованная бухгалтерия муниципального образования Тбилисский район»</w:t>
      </w:r>
      <w:r w:rsidR="00416BE5" w:rsidRPr="006D710D">
        <w:rPr>
          <w:rFonts w:ascii="Times New Roman" w:hAnsi="Times New Roman" w:cs="Times New Roman"/>
          <w:sz w:val="28"/>
          <w:szCs w:val="28"/>
        </w:rPr>
        <w:t>.</w:t>
      </w:r>
      <w:r w:rsidR="00510513" w:rsidRPr="00093A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B1E9D" w14:textId="19AA01C0" w:rsidR="0067528F" w:rsidRDefault="00107566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AE8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795CE9" w:rsidRPr="00093AE8">
        <w:rPr>
          <w:rFonts w:ascii="Times New Roman" w:hAnsi="Times New Roman" w:cs="Times New Roman"/>
          <w:sz w:val="28"/>
          <w:szCs w:val="28"/>
        </w:rPr>
        <w:t>отчет</w:t>
      </w:r>
      <w:r w:rsidRPr="00093AE8">
        <w:rPr>
          <w:rFonts w:ascii="Times New Roman" w:hAnsi="Times New Roman" w:cs="Times New Roman"/>
          <w:sz w:val="28"/>
          <w:szCs w:val="28"/>
        </w:rPr>
        <w:t>ность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</w:t>
      </w:r>
      <w:r w:rsidR="00072E76">
        <w:rPr>
          <w:rFonts w:ascii="Times New Roman" w:hAnsi="Times New Roman" w:cs="Times New Roman"/>
          <w:sz w:val="28"/>
          <w:szCs w:val="28"/>
        </w:rPr>
        <w:t>отдела УМИ</w:t>
      </w:r>
      <w:r w:rsidR="00677B80" w:rsidRPr="00093AE8">
        <w:rPr>
          <w:rFonts w:ascii="Times New Roman" w:hAnsi="Times New Roman" w:cs="Times New Roman"/>
          <w:sz w:val="28"/>
          <w:szCs w:val="28"/>
        </w:rPr>
        <w:t xml:space="preserve"> за</w:t>
      </w:r>
      <w:r w:rsidR="00AB66DA" w:rsidRPr="00093AE8">
        <w:rPr>
          <w:rFonts w:ascii="Times New Roman" w:hAnsi="Times New Roman" w:cs="Times New Roman"/>
          <w:sz w:val="28"/>
          <w:szCs w:val="28"/>
        </w:rPr>
        <w:t xml:space="preserve"> 202</w:t>
      </w:r>
      <w:r w:rsidR="00093AE8" w:rsidRPr="00093AE8">
        <w:rPr>
          <w:rFonts w:ascii="Times New Roman" w:hAnsi="Times New Roman" w:cs="Times New Roman"/>
          <w:sz w:val="28"/>
          <w:szCs w:val="28"/>
        </w:rPr>
        <w:t>2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Pr="00093AE8">
        <w:rPr>
          <w:rFonts w:ascii="Times New Roman" w:hAnsi="Times New Roman" w:cs="Times New Roman"/>
          <w:sz w:val="28"/>
          <w:szCs w:val="28"/>
        </w:rPr>
        <w:t>а</w:t>
      </w:r>
      <w:r w:rsidR="00795CE9" w:rsidRPr="00093AE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E79D5" w:rsidRPr="00093AE8">
        <w:rPr>
          <w:rFonts w:ascii="Times New Roman" w:hAnsi="Times New Roman" w:cs="Times New Roman"/>
          <w:sz w:val="28"/>
          <w:szCs w:val="28"/>
        </w:rPr>
        <w:t xml:space="preserve">Инструкцией о порядке составления и представления отчетности </w:t>
      </w:r>
      <w:r w:rsidR="00795CE9" w:rsidRPr="00093AE8">
        <w:rPr>
          <w:rFonts w:ascii="Times New Roman" w:hAnsi="Times New Roman" w:cs="Times New Roman"/>
          <w:sz w:val="28"/>
          <w:szCs w:val="28"/>
        </w:rPr>
        <w:t>на основании данных о хозяйственной деятельности.</w:t>
      </w:r>
    </w:p>
    <w:p w14:paraId="7BB216EB" w14:textId="77777777" w:rsidR="00795CE9" w:rsidRPr="00C325ED" w:rsidRDefault="00107566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Бюджетная отчетность</w:t>
      </w:r>
      <w:r w:rsidR="00B94BFB" w:rsidRPr="00C325ED">
        <w:rPr>
          <w:rFonts w:ascii="Times New Roman" w:hAnsi="Times New Roman" w:cs="Times New Roman"/>
          <w:sz w:val="28"/>
          <w:szCs w:val="28"/>
        </w:rPr>
        <w:t xml:space="preserve"> для проведения внешней проверки представлен</w:t>
      </w:r>
      <w:r w:rsidR="00093AE8" w:rsidRPr="00C325ED">
        <w:rPr>
          <w:rFonts w:ascii="Times New Roman" w:hAnsi="Times New Roman" w:cs="Times New Roman"/>
          <w:sz w:val="28"/>
          <w:szCs w:val="28"/>
        </w:rPr>
        <w:t>а</w:t>
      </w:r>
      <w:r w:rsidR="00B94BFB" w:rsidRPr="00C325ED">
        <w:rPr>
          <w:rFonts w:ascii="Times New Roman" w:hAnsi="Times New Roman" w:cs="Times New Roman"/>
          <w:sz w:val="28"/>
          <w:szCs w:val="28"/>
        </w:rPr>
        <w:t xml:space="preserve"> в </w:t>
      </w:r>
      <w:r w:rsidR="005726AA" w:rsidRPr="00C325ED">
        <w:rPr>
          <w:rFonts w:ascii="Times New Roman" w:hAnsi="Times New Roman" w:cs="Times New Roman"/>
          <w:sz w:val="28"/>
          <w:szCs w:val="28"/>
        </w:rPr>
        <w:t>контрольно</w:t>
      </w:r>
      <w:r w:rsidR="0067528F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C325ED">
        <w:rPr>
          <w:rFonts w:ascii="Times New Roman" w:hAnsi="Times New Roman" w:cs="Times New Roman"/>
          <w:sz w:val="28"/>
          <w:szCs w:val="28"/>
        </w:rPr>
        <w:t>-</w:t>
      </w:r>
      <w:r w:rsidR="0067528F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="005726AA" w:rsidRPr="00C325ED">
        <w:rPr>
          <w:rFonts w:ascii="Times New Roman" w:hAnsi="Times New Roman" w:cs="Times New Roman"/>
          <w:sz w:val="28"/>
          <w:szCs w:val="28"/>
        </w:rPr>
        <w:t>счетную палату</w:t>
      </w:r>
      <w:r w:rsidR="00B545CD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="00B94BFB" w:rsidRPr="00C325ED">
        <w:rPr>
          <w:rFonts w:ascii="Times New Roman" w:hAnsi="Times New Roman" w:cs="Times New Roman"/>
          <w:sz w:val="28"/>
          <w:szCs w:val="28"/>
        </w:rPr>
        <w:t>своевременно</w:t>
      </w:r>
      <w:r w:rsidR="005212E5" w:rsidRPr="00C325ED">
        <w:rPr>
          <w:rFonts w:ascii="Times New Roman" w:hAnsi="Times New Roman" w:cs="Times New Roman"/>
          <w:sz w:val="28"/>
          <w:szCs w:val="28"/>
        </w:rPr>
        <w:t>.</w:t>
      </w:r>
      <w:r w:rsidR="00B94BFB" w:rsidRPr="00C325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2623D0" w14:textId="77777777" w:rsidR="004D7AD5" w:rsidRPr="00D52A95" w:rsidRDefault="004D7AD5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80"/>
      <w:r w:rsidRPr="00C325ED">
        <w:rPr>
          <w:rFonts w:ascii="Times New Roman" w:hAnsi="Times New Roman" w:cs="Times New Roman"/>
          <w:sz w:val="28"/>
          <w:szCs w:val="28"/>
        </w:rPr>
        <w:t>Бюджетная отчетность в соответствии</w:t>
      </w:r>
      <w:r w:rsidRPr="00D52A95">
        <w:rPr>
          <w:rFonts w:ascii="Times New Roman" w:hAnsi="Times New Roman" w:cs="Times New Roman"/>
          <w:sz w:val="28"/>
          <w:szCs w:val="28"/>
        </w:rPr>
        <w:t xml:space="preserve"> с положениями стандарта по предоставлению отчетности</w:t>
      </w:r>
      <w:r w:rsidRPr="005E2178">
        <w:rPr>
          <w:rFonts w:ascii="Times New Roman" w:hAnsi="Times New Roman" w:cs="Times New Roman"/>
          <w:sz w:val="28"/>
          <w:szCs w:val="28"/>
        </w:rPr>
        <w:t xml:space="preserve">, предусмотренная пунктом </w:t>
      </w:r>
      <w:r w:rsidR="00D52A95" w:rsidRPr="005E2178">
        <w:rPr>
          <w:rFonts w:ascii="Times New Roman" w:hAnsi="Times New Roman" w:cs="Times New Roman"/>
          <w:sz w:val="28"/>
          <w:szCs w:val="28"/>
        </w:rPr>
        <w:t>11.1</w:t>
      </w:r>
      <w:r w:rsidRPr="005E2178">
        <w:rPr>
          <w:rFonts w:ascii="Times New Roman" w:hAnsi="Times New Roman" w:cs="Times New Roman"/>
          <w:sz w:val="28"/>
          <w:szCs w:val="28"/>
        </w:rPr>
        <w:t xml:space="preserve"> Инструкции о порядке</w:t>
      </w:r>
      <w:r w:rsidRPr="00D52A95">
        <w:rPr>
          <w:rFonts w:ascii="Times New Roman" w:hAnsi="Times New Roman" w:cs="Times New Roman"/>
          <w:sz w:val="28"/>
          <w:szCs w:val="28"/>
        </w:rPr>
        <w:t xml:space="preserve"> составления и представления отчетности, представлена следующими формами:</w:t>
      </w:r>
    </w:p>
    <w:p w14:paraId="2438D8E0" w14:textId="77777777" w:rsidR="00A07179" w:rsidRDefault="00A0717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r w:rsidR="00760770" w:rsidRPr="007B4693">
        <w:rPr>
          <w:rFonts w:ascii="Times New Roman" w:hAnsi="Times New Roman" w:cs="Times New Roman"/>
          <w:sz w:val="28"/>
          <w:szCs w:val="28"/>
        </w:rPr>
        <w:t xml:space="preserve">  </w:t>
      </w:r>
      <w:r w:rsidRPr="007B4693">
        <w:rPr>
          <w:rFonts w:ascii="Times New Roman" w:hAnsi="Times New Roman" w:cs="Times New Roman"/>
          <w:sz w:val="28"/>
          <w:szCs w:val="28"/>
        </w:rPr>
        <w:t>(ф. 0503130);</w:t>
      </w:r>
    </w:p>
    <w:p w14:paraId="33E4DC06" w14:textId="77777777" w:rsidR="00A07179" w:rsidRPr="007B4693" w:rsidRDefault="00A0717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693">
        <w:rPr>
          <w:rFonts w:ascii="Times New Roman" w:hAnsi="Times New Roman" w:cs="Times New Roman"/>
          <w:sz w:val="28"/>
          <w:szCs w:val="28"/>
        </w:rPr>
        <w:t>справка по заключению счетов бюджетного учета отчетного финансового года (ф. 0503110);</w:t>
      </w:r>
    </w:p>
    <w:p w14:paraId="6DD99311" w14:textId="77777777" w:rsidR="00A07179" w:rsidRPr="00387183" w:rsidRDefault="009167B8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bookmarkStart w:id="1" w:name="_Hlk129966087"/>
      <w:r>
        <w:rPr>
          <w:rFonts w:ascii="Times New Roman" w:hAnsi="Times New Roman" w:cs="Times New Roman"/>
          <w:sz w:val="28"/>
          <w:szCs w:val="28"/>
        </w:rPr>
        <w:t>о</w:t>
      </w:r>
      <w:r w:rsidRPr="009167B8">
        <w:rPr>
          <w:rFonts w:ascii="Times New Roman" w:hAnsi="Times New Roman" w:cs="Times New Roman"/>
          <w:sz w:val="28"/>
          <w:szCs w:val="28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bookmarkEnd w:id="1"/>
    <w:p w14:paraId="4EEBD88E" w14:textId="77777777" w:rsidR="00A07179" w:rsidRPr="00387183" w:rsidRDefault="00A0717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бюджетных обязательствах (ф. 0503128);</w:t>
      </w:r>
    </w:p>
    <w:p w14:paraId="48DF9049" w14:textId="77777777" w:rsidR="00A07179" w:rsidRPr="00387183" w:rsidRDefault="00A0717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(ф. 0503121);</w:t>
      </w:r>
    </w:p>
    <w:p w14:paraId="43AF0C0C" w14:textId="77777777" w:rsidR="00A07179" w:rsidRPr="009167B8" w:rsidRDefault="00A0717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B8">
        <w:rPr>
          <w:rFonts w:ascii="Times New Roman" w:hAnsi="Times New Roman" w:cs="Times New Roman"/>
          <w:sz w:val="28"/>
          <w:szCs w:val="28"/>
        </w:rPr>
        <w:t>отчет о движении денежных средств (ф. 0503123);</w:t>
      </w:r>
    </w:p>
    <w:p w14:paraId="70E129FD" w14:textId="77777777" w:rsidR="00A07179" w:rsidRPr="00387183" w:rsidRDefault="00A0717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E64415">
        <w:rPr>
          <w:rFonts w:ascii="Times New Roman" w:hAnsi="Times New Roman" w:cs="Times New Roman"/>
          <w:sz w:val="28"/>
          <w:szCs w:val="28"/>
        </w:rPr>
        <w:t>пояснительная записка (ф. 0503160).</w:t>
      </w:r>
    </w:p>
    <w:p w14:paraId="0914C8AC" w14:textId="77777777" w:rsidR="004D7AD5" w:rsidRPr="009167B8" w:rsidRDefault="004D7AD5" w:rsidP="00A70BEE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A7486">
        <w:rPr>
          <w:rFonts w:ascii="Times New Roman" w:hAnsi="Times New Roman" w:cs="Times New Roman"/>
          <w:sz w:val="28"/>
          <w:szCs w:val="28"/>
        </w:rPr>
        <w:t>В состав годовой отчетности также вошли следующие формы:</w:t>
      </w:r>
    </w:p>
    <w:p w14:paraId="7D632867" w14:textId="77777777" w:rsidR="004D7AD5" w:rsidRPr="00E6155A" w:rsidRDefault="00BA7486" w:rsidP="00A70BEE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D7AD5" w:rsidRPr="00E6155A">
        <w:rPr>
          <w:rFonts w:ascii="Times New Roman" w:hAnsi="Times New Roman" w:cs="Times New Roman"/>
          <w:sz w:val="28"/>
          <w:szCs w:val="28"/>
        </w:rPr>
        <w:t>о расходах и численности работников о</w:t>
      </w:r>
      <w:r w:rsidRPr="00E6155A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4D7AD5" w:rsidRPr="00E6155A">
        <w:rPr>
          <w:rFonts w:ascii="Times New Roman" w:hAnsi="Times New Roman" w:cs="Times New Roman"/>
          <w:sz w:val="28"/>
          <w:szCs w:val="28"/>
        </w:rPr>
        <w:t>(ф.0503075);</w:t>
      </w:r>
    </w:p>
    <w:p w14:paraId="6011E0EA" w14:textId="77777777" w:rsidR="004D7AD5" w:rsidRPr="00E6155A" w:rsidRDefault="004D7AD5" w:rsidP="00A70BEE">
      <w:pPr>
        <w:tabs>
          <w:tab w:val="left" w:pos="13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справочная таблица об исполнении консолидированного бюджета субъекта РФ (ф. 0503387);</w:t>
      </w:r>
    </w:p>
    <w:p w14:paraId="28EE679F" w14:textId="64C6F613" w:rsidR="00E6155A" w:rsidRPr="00E6155A" w:rsidRDefault="004D7AD5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 xml:space="preserve">свод отчетов по сети, штатам и контингентам </w:t>
      </w:r>
      <w:r w:rsidRPr="00E6155A">
        <w:rPr>
          <w:rFonts w:ascii="Times New Roman" w:hAnsi="Times New Roman" w:cs="Times New Roman"/>
          <w:bCs/>
          <w:color w:val="000000"/>
          <w:sz w:val="28"/>
          <w:szCs w:val="28"/>
        </w:rPr>
        <w:t>получателей бюджетных средств, состоящих на бюджете субъекта Российской Федерации и бюджетах муниципальных образований (ф.0524103)</w:t>
      </w:r>
      <w:r w:rsidR="005E2178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5D0A06D7" w14:textId="77777777" w:rsidR="00E6155A" w:rsidRPr="00E6155A" w:rsidRDefault="00E6155A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 принятых и неисполненных обязательствах (ф.0503175);</w:t>
      </w:r>
    </w:p>
    <w:p w14:paraId="64B55C44" w14:textId="77777777" w:rsidR="00E6155A" w:rsidRPr="00E6155A" w:rsidRDefault="00E6155A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об исполнении бюджета (ф. 0503164);</w:t>
      </w:r>
    </w:p>
    <w:p w14:paraId="1CA187B4" w14:textId="77777777" w:rsidR="00E6155A" w:rsidRPr="00E6155A" w:rsidRDefault="00E6155A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о движении нефинансовых активов (ф.0503168);</w:t>
      </w:r>
    </w:p>
    <w:p w14:paraId="19B9077A" w14:textId="77777777" w:rsidR="00725FF1" w:rsidRDefault="00E6155A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55A">
        <w:rPr>
          <w:rFonts w:ascii="Times New Roman" w:hAnsi="Times New Roman" w:cs="Times New Roman"/>
          <w:sz w:val="28"/>
          <w:szCs w:val="28"/>
        </w:rPr>
        <w:t>сведения по дебиторской и кредито</w:t>
      </w:r>
      <w:r w:rsidR="0067528F">
        <w:rPr>
          <w:rFonts w:ascii="Times New Roman" w:hAnsi="Times New Roman" w:cs="Times New Roman"/>
          <w:sz w:val="28"/>
          <w:szCs w:val="28"/>
        </w:rPr>
        <w:t>рской задолженности (ф.0503169)</w:t>
      </w:r>
      <w:r w:rsidR="00725FF1">
        <w:rPr>
          <w:rFonts w:ascii="Times New Roman" w:hAnsi="Times New Roman" w:cs="Times New Roman"/>
          <w:sz w:val="28"/>
          <w:szCs w:val="28"/>
        </w:rPr>
        <w:t>;</w:t>
      </w:r>
    </w:p>
    <w:p w14:paraId="52D0F7F9" w14:textId="0FE61EF8" w:rsidR="00E6155A" w:rsidRPr="00E6155A" w:rsidRDefault="00725FF1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D33BF">
        <w:rPr>
          <w:rFonts w:ascii="Times New Roman" w:hAnsi="Times New Roman" w:cs="Times New Roman"/>
          <w:sz w:val="28"/>
          <w:szCs w:val="28"/>
        </w:rPr>
        <w:t>ведения об остатках денежных средств на счетах получателя бюджетных средств</w:t>
      </w:r>
      <w:r w:rsidRPr="00725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D33B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D33BF">
        <w:rPr>
          <w:rFonts w:ascii="Times New Roman" w:hAnsi="Times New Roman" w:cs="Times New Roman"/>
          <w:sz w:val="28"/>
          <w:szCs w:val="28"/>
        </w:rPr>
        <w:t xml:space="preserve"> 0503178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184AB11" w14:textId="77777777" w:rsidR="00427824" w:rsidRPr="00C325ED" w:rsidRDefault="00E57763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По данным Пояснительной записки</w:t>
      </w:r>
      <w:r w:rsidR="00B53DF7" w:rsidRPr="00C325ED">
        <w:rPr>
          <w:rFonts w:ascii="Times New Roman" w:hAnsi="Times New Roman" w:cs="Times New Roman"/>
          <w:sz w:val="28"/>
          <w:szCs w:val="28"/>
        </w:rPr>
        <w:t>,</w:t>
      </w:r>
      <w:r w:rsidRPr="00C325ED">
        <w:rPr>
          <w:rFonts w:ascii="Times New Roman" w:hAnsi="Times New Roman" w:cs="Times New Roman"/>
          <w:sz w:val="28"/>
          <w:szCs w:val="28"/>
        </w:rPr>
        <w:t xml:space="preserve"> в связи с отсутствием числовых значений показателей</w:t>
      </w:r>
      <w:r w:rsidR="00B53DF7" w:rsidRPr="00C325ED">
        <w:rPr>
          <w:rFonts w:ascii="Times New Roman" w:hAnsi="Times New Roman" w:cs="Times New Roman"/>
          <w:sz w:val="28"/>
          <w:szCs w:val="28"/>
        </w:rPr>
        <w:t>,</w:t>
      </w:r>
      <w:r w:rsidRPr="00C325ED">
        <w:rPr>
          <w:rFonts w:ascii="Times New Roman" w:hAnsi="Times New Roman" w:cs="Times New Roman"/>
          <w:sz w:val="28"/>
          <w:szCs w:val="28"/>
        </w:rPr>
        <w:t xml:space="preserve"> не представлены за 202</w:t>
      </w:r>
      <w:r w:rsidR="00C00152" w:rsidRPr="00C325ED">
        <w:rPr>
          <w:rFonts w:ascii="Times New Roman" w:hAnsi="Times New Roman" w:cs="Times New Roman"/>
          <w:sz w:val="28"/>
          <w:szCs w:val="28"/>
        </w:rPr>
        <w:t>2</w:t>
      </w:r>
      <w:r w:rsidRPr="00C325ED">
        <w:rPr>
          <w:rFonts w:ascii="Times New Roman" w:hAnsi="Times New Roman" w:cs="Times New Roman"/>
          <w:sz w:val="28"/>
          <w:szCs w:val="28"/>
        </w:rPr>
        <w:t xml:space="preserve"> год следующие формы:</w:t>
      </w:r>
    </w:p>
    <w:p w14:paraId="35C5E2E6" w14:textId="137050AB" w:rsidR="00E57763" w:rsidRPr="00C325ED" w:rsidRDefault="00427824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</w:t>
      </w:r>
      <w:r w:rsidR="00C325ED" w:rsidRPr="00C325ED">
        <w:rPr>
          <w:rFonts w:ascii="Times New Roman" w:hAnsi="Times New Roman" w:cs="Times New Roman"/>
          <w:sz w:val="28"/>
          <w:szCs w:val="28"/>
        </w:rPr>
        <w:t>орма</w:t>
      </w:r>
      <w:r w:rsidRPr="00C325ED">
        <w:rPr>
          <w:rFonts w:ascii="Times New Roman" w:hAnsi="Times New Roman" w:cs="Times New Roman"/>
          <w:sz w:val="28"/>
          <w:szCs w:val="28"/>
        </w:rPr>
        <w:t xml:space="preserve"> 0503125</w:t>
      </w:r>
      <w:r w:rsidR="00C325ED" w:rsidRPr="00C325ED">
        <w:rPr>
          <w:rFonts w:ascii="Times New Roman" w:hAnsi="Times New Roman" w:cs="Times New Roman"/>
          <w:sz w:val="28"/>
          <w:szCs w:val="28"/>
        </w:rPr>
        <w:t xml:space="preserve"> «С</w:t>
      </w:r>
      <w:r w:rsidRPr="00C325ED">
        <w:rPr>
          <w:rFonts w:ascii="Times New Roman" w:hAnsi="Times New Roman" w:cs="Times New Roman"/>
          <w:sz w:val="28"/>
          <w:szCs w:val="28"/>
        </w:rPr>
        <w:t>правка по консолидируемым расчетам</w:t>
      </w:r>
      <w:r w:rsidR="00C325ED" w:rsidRPr="00C325ED">
        <w:rPr>
          <w:rFonts w:ascii="Times New Roman" w:hAnsi="Times New Roman" w:cs="Times New Roman"/>
          <w:sz w:val="28"/>
          <w:szCs w:val="28"/>
        </w:rPr>
        <w:t>»</w:t>
      </w:r>
      <w:r w:rsidRPr="00C325ED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039E6A6C" w14:textId="77777777" w:rsidR="003C555C" w:rsidRPr="00C325ED" w:rsidRDefault="0067528F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3C555C" w:rsidRPr="00C325ED">
        <w:rPr>
          <w:rFonts w:ascii="Times New Roman" w:hAnsi="Times New Roman" w:cs="Times New Roman"/>
          <w:sz w:val="28"/>
          <w:szCs w:val="28"/>
        </w:rPr>
        <w:t>0503128 НП «Сведения о бюджетных обязательствах по национальным проектам»;</w:t>
      </w:r>
    </w:p>
    <w:p w14:paraId="6F65750B" w14:textId="77777777" w:rsidR="003C555C" w:rsidRPr="00C325ED" w:rsidRDefault="003C555C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0503167 «Сведения о целевых иностранных кредитах»;</w:t>
      </w:r>
    </w:p>
    <w:p w14:paraId="22480F99" w14:textId="77777777" w:rsidR="003C555C" w:rsidRPr="00C325ED" w:rsidRDefault="003C555C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</w:t>
      </w:r>
      <w:r w:rsidR="00FD33BF" w:rsidRPr="00C325ED">
        <w:rPr>
          <w:rFonts w:ascii="Times New Roman" w:hAnsi="Times New Roman" w:cs="Times New Roman"/>
          <w:sz w:val="28"/>
          <w:szCs w:val="28"/>
        </w:rPr>
        <w:t>3</w:t>
      </w:r>
      <w:r w:rsidRPr="00C325ED">
        <w:rPr>
          <w:rFonts w:ascii="Times New Roman" w:hAnsi="Times New Roman" w:cs="Times New Roman"/>
          <w:sz w:val="28"/>
          <w:szCs w:val="28"/>
        </w:rPr>
        <w:t>171 «Сведения о финансовых вложениях получателей бюджетных средств, администратора источников финансирования дефицита бюджета»;</w:t>
      </w:r>
    </w:p>
    <w:p w14:paraId="418B29F0" w14:textId="77777777" w:rsidR="00B53DF7" w:rsidRPr="00C325ED" w:rsidRDefault="003C555C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 xml:space="preserve">форма 0503172 «Сведения о государственном (муниципальном) долге, </w:t>
      </w:r>
      <w:r w:rsidR="00B53DF7" w:rsidRPr="00C325ED">
        <w:rPr>
          <w:rFonts w:ascii="Times New Roman" w:hAnsi="Times New Roman" w:cs="Times New Roman"/>
          <w:sz w:val="28"/>
          <w:szCs w:val="28"/>
        </w:rPr>
        <w:t>предоставленных бюджетных кредитах»;</w:t>
      </w:r>
    </w:p>
    <w:p w14:paraId="12D4AF5C" w14:textId="77777777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0503173 «Сведения об изменении остатков валюты баланса</w:t>
      </w:r>
      <w:r w:rsidR="009F5D60" w:rsidRPr="00C325ED">
        <w:rPr>
          <w:rFonts w:ascii="Times New Roman" w:hAnsi="Times New Roman" w:cs="Times New Roman"/>
          <w:sz w:val="28"/>
          <w:szCs w:val="28"/>
        </w:rPr>
        <w:t>.</w:t>
      </w:r>
      <w:r w:rsidR="00FD33BF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Pr="00C325ED">
        <w:rPr>
          <w:rFonts w:ascii="Times New Roman" w:hAnsi="Times New Roman" w:cs="Times New Roman"/>
          <w:sz w:val="28"/>
          <w:szCs w:val="28"/>
        </w:rPr>
        <w:t>Средства во временном распоряжении»;</w:t>
      </w:r>
    </w:p>
    <w:p w14:paraId="045827BB" w14:textId="77777777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0503174 «Сведения о доходах бюджета от перечисления части прибыли (дивидендов) государственных</w:t>
      </w:r>
      <w:r w:rsidR="00023339" w:rsidRPr="00C325ED">
        <w:rPr>
          <w:rFonts w:ascii="Times New Roman" w:hAnsi="Times New Roman" w:cs="Times New Roman"/>
          <w:sz w:val="28"/>
          <w:szCs w:val="28"/>
        </w:rPr>
        <w:t xml:space="preserve"> </w:t>
      </w:r>
      <w:r w:rsidRPr="00C325ED">
        <w:rPr>
          <w:rFonts w:ascii="Times New Roman" w:hAnsi="Times New Roman" w:cs="Times New Roman"/>
          <w:sz w:val="28"/>
          <w:szCs w:val="28"/>
        </w:rPr>
        <w:t>(муниципальных) унитарных предприятий, иных организаций с государственным участием в капитале»;</w:t>
      </w:r>
    </w:p>
    <w:p w14:paraId="18C75FB2" w14:textId="77777777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0503178 «Сведения об остатках денежных средств на счетах получателя бюджетных средств» (по средствам во временном распоряжении);</w:t>
      </w:r>
    </w:p>
    <w:p w14:paraId="33AEDB93" w14:textId="77777777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0503184 «Справка о суммах консолидируемых поступлений, подлежащих зачислению на счет бюджета»;</w:t>
      </w:r>
    </w:p>
    <w:p w14:paraId="562A5AD0" w14:textId="77777777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0503190 «Сведения о вложениях в объекты недвижимого имущества, объектах незавершенного строительства»;</w:t>
      </w:r>
    </w:p>
    <w:p w14:paraId="31EAB12F" w14:textId="77777777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0503296 «Сведения об исполнении судебных решений по денежным обязательствам бюджета»;</w:t>
      </w:r>
    </w:p>
    <w:p w14:paraId="139C26D4" w14:textId="56D36D90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0503324 «Отчет об использовании межбюджетных трансфертов из федерального бюджета»;</w:t>
      </w:r>
    </w:p>
    <w:p w14:paraId="7C9D560F" w14:textId="77777777" w:rsidR="00C325ED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</w:t>
      </w:r>
      <w:r w:rsidR="00DD0DBB" w:rsidRPr="00C325ED">
        <w:rPr>
          <w:rFonts w:ascii="Times New Roman" w:hAnsi="Times New Roman" w:cs="Times New Roman"/>
          <w:sz w:val="28"/>
          <w:szCs w:val="28"/>
        </w:rPr>
        <w:t>3</w:t>
      </w:r>
      <w:r w:rsidRPr="00C325ED">
        <w:rPr>
          <w:rFonts w:ascii="Times New Roman" w:hAnsi="Times New Roman" w:cs="Times New Roman"/>
          <w:sz w:val="28"/>
          <w:szCs w:val="28"/>
        </w:rPr>
        <w:t>24К «Отчет об использовании межбюджетных трансфертов из краевого бюджета»;</w:t>
      </w:r>
    </w:p>
    <w:p w14:paraId="688A42D1" w14:textId="2FCAF7DB" w:rsidR="00B53DF7" w:rsidRPr="00C325ED" w:rsidRDefault="00C325ED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форма 0503324Ф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фондом»;</w:t>
      </w:r>
    </w:p>
    <w:p w14:paraId="1B3247C9" w14:textId="77777777" w:rsidR="00B53DF7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Таблица № 1 «Сведения о направлениях деятельности»;</w:t>
      </w:r>
    </w:p>
    <w:p w14:paraId="72F8A729" w14:textId="77777777" w:rsidR="006152A0" w:rsidRPr="00C325ED" w:rsidRDefault="00B53DF7" w:rsidP="00A70B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инвентаризации».</w:t>
      </w:r>
    </w:p>
    <w:p w14:paraId="4831B220" w14:textId="35560D06" w:rsidR="007B3989" w:rsidRDefault="007B3989" w:rsidP="00A70BEE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C325ED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95CE9" w:rsidRPr="00C325ED">
        <w:rPr>
          <w:rFonts w:ascii="Times New Roman" w:hAnsi="Times New Roman" w:cs="Times New Roman"/>
          <w:sz w:val="28"/>
          <w:szCs w:val="28"/>
        </w:rPr>
        <w:t xml:space="preserve">се формы </w:t>
      </w:r>
      <w:r w:rsidR="000E14C8" w:rsidRPr="00C325ED">
        <w:rPr>
          <w:rFonts w:ascii="Times New Roman" w:hAnsi="Times New Roman" w:cs="Times New Roman"/>
          <w:sz w:val="28"/>
          <w:szCs w:val="28"/>
        </w:rPr>
        <w:t xml:space="preserve">годовой отчетности </w:t>
      </w:r>
      <w:r w:rsidR="00707122" w:rsidRPr="00C325ED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C325E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8C367E" w:rsidRPr="00C325ED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1E79D5" w:rsidRPr="00C325ED">
        <w:rPr>
          <w:rFonts w:ascii="Times New Roman" w:hAnsi="Times New Roman" w:cs="Times New Roman"/>
          <w:sz w:val="28"/>
          <w:szCs w:val="28"/>
        </w:rPr>
        <w:t>Инструкци</w:t>
      </w:r>
      <w:r w:rsidR="00B52708" w:rsidRPr="00C325ED">
        <w:rPr>
          <w:rFonts w:ascii="Times New Roman" w:hAnsi="Times New Roman" w:cs="Times New Roman"/>
          <w:sz w:val="28"/>
          <w:szCs w:val="28"/>
        </w:rPr>
        <w:t>и</w:t>
      </w:r>
      <w:r w:rsidR="001E79D5" w:rsidRPr="00C325ED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="00795CE9" w:rsidRPr="007B3989">
        <w:rPr>
          <w:rFonts w:ascii="Times New Roman" w:hAnsi="Times New Roman" w:cs="Times New Roman"/>
          <w:sz w:val="28"/>
          <w:szCs w:val="28"/>
        </w:rPr>
        <w:t xml:space="preserve">, подписаны </w:t>
      </w:r>
      <w:r w:rsidR="009835FE">
        <w:rPr>
          <w:rFonts w:ascii="Times New Roman" w:hAnsi="Times New Roman" w:cs="Times New Roman"/>
          <w:sz w:val="28"/>
          <w:szCs w:val="28"/>
        </w:rPr>
        <w:t>начальником отдела УМИ</w:t>
      </w:r>
      <w:r w:rsidR="007F2CBE" w:rsidRPr="007B3989">
        <w:rPr>
          <w:rFonts w:ascii="Times New Roman" w:hAnsi="Times New Roman" w:cs="Times New Roman"/>
          <w:sz w:val="28"/>
          <w:szCs w:val="28"/>
        </w:rPr>
        <w:t>,</w:t>
      </w:r>
      <w:r w:rsidR="0059576C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Pr="00023339">
        <w:rPr>
          <w:rFonts w:ascii="Times New Roman" w:hAnsi="Times New Roman" w:cs="Times New Roman"/>
          <w:sz w:val="28"/>
          <w:szCs w:val="28"/>
        </w:rPr>
        <w:t>руководителем МКУ «ЦБ МО Тбилисский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0AE2" w:rsidRPr="007B3989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B46D2B" w:rsidRPr="007B3989">
        <w:rPr>
          <w:rFonts w:ascii="Times New Roman" w:hAnsi="Times New Roman" w:cs="Times New Roman"/>
          <w:sz w:val="28"/>
          <w:szCs w:val="28"/>
        </w:rPr>
        <w:t>.</w:t>
      </w:r>
      <w:r w:rsidR="007F2CBE" w:rsidRPr="007B39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8B548F" w14:textId="77777777" w:rsidR="008C367E" w:rsidRDefault="008C367E" w:rsidP="00A70BEE">
      <w:pPr>
        <w:suppressAutoHyphens/>
        <w:spacing w:after="0" w:line="240" w:lineRule="auto"/>
        <w:ind w:left="-30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367E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пункту 9 Инструкции о порядке составления и представления отчетности.</w:t>
      </w:r>
    </w:p>
    <w:p w14:paraId="3D37D11C" w14:textId="77777777" w:rsidR="00023339" w:rsidRDefault="001315F7" w:rsidP="00A70BEE">
      <w:pPr>
        <w:suppressAutoHyphens/>
        <w:spacing w:after="0" w:line="240" w:lineRule="auto"/>
        <w:ind w:left="-3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абзацем 6 </w:t>
      </w:r>
      <w:r w:rsidRPr="00023339">
        <w:rPr>
          <w:rFonts w:ascii="Times New Roman" w:hAnsi="Times New Roman" w:cs="Times New Roman"/>
          <w:sz w:val="28"/>
          <w:szCs w:val="28"/>
        </w:rPr>
        <w:t>п</w:t>
      </w:r>
      <w:r w:rsidR="00A850B8" w:rsidRPr="00023339">
        <w:rPr>
          <w:rFonts w:ascii="Times New Roman" w:hAnsi="Times New Roman" w:cs="Times New Roman"/>
          <w:sz w:val="28"/>
          <w:szCs w:val="28"/>
        </w:rPr>
        <w:t>ункт</w:t>
      </w:r>
      <w:r w:rsidR="00FA452C" w:rsidRPr="00023339">
        <w:rPr>
          <w:rFonts w:ascii="Times New Roman" w:hAnsi="Times New Roman" w:cs="Times New Roman"/>
          <w:sz w:val="28"/>
          <w:szCs w:val="28"/>
        </w:rPr>
        <w:t>а</w:t>
      </w:r>
      <w:r w:rsidRPr="00023339">
        <w:rPr>
          <w:rFonts w:ascii="Times New Roman" w:hAnsi="Times New Roman" w:cs="Times New Roman"/>
          <w:sz w:val="28"/>
          <w:szCs w:val="28"/>
        </w:rPr>
        <w:t xml:space="preserve"> 7</w:t>
      </w:r>
      <w:r w:rsidR="00FA452C" w:rsidRPr="00023339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1E79D5" w:rsidRPr="007B3989">
        <w:rPr>
          <w:rFonts w:ascii="Times New Roman" w:hAnsi="Times New Roman" w:cs="Times New Roman"/>
          <w:sz w:val="28"/>
          <w:szCs w:val="28"/>
        </w:rPr>
        <w:t>Инструкци</w:t>
      </w:r>
      <w:r w:rsidR="007B3989">
        <w:rPr>
          <w:rFonts w:ascii="Times New Roman" w:hAnsi="Times New Roman" w:cs="Times New Roman"/>
          <w:sz w:val="28"/>
          <w:szCs w:val="28"/>
        </w:rPr>
        <w:t>и</w:t>
      </w:r>
      <w:r w:rsidR="001E79D5" w:rsidRPr="007B3989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отчетности</w:t>
      </w:r>
      <w:r w:rsidRPr="007B3989">
        <w:rPr>
          <w:rFonts w:ascii="Times New Roman" w:hAnsi="Times New Roman" w:cs="Times New Roman"/>
          <w:sz w:val="28"/>
          <w:szCs w:val="28"/>
        </w:rPr>
        <w:t>, перед составлением годовой бюджетной отчетности должна быть проведена инвентаризация активов и обязательств</w:t>
      </w:r>
      <w:r w:rsidR="00023339">
        <w:rPr>
          <w:rFonts w:ascii="Times New Roman" w:hAnsi="Times New Roman" w:cs="Times New Roman"/>
          <w:sz w:val="28"/>
          <w:szCs w:val="28"/>
        </w:rPr>
        <w:t>.</w:t>
      </w:r>
    </w:p>
    <w:p w14:paraId="152D3755" w14:textId="77777777" w:rsidR="00046A47" w:rsidRDefault="00600BF0" w:rsidP="00A70BEE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39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129F0" w:rsidRPr="00023339">
        <w:rPr>
          <w:rFonts w:ascii="Times New Roman" w:hAnsi="Times New Roman" w:cs="Times New Roman"/>
          <w:sz w:val="28"/>
          <w:szCs w:val="28"/>
        </w:rPr>
        <w:t>приказа</w:t>
      </w:r>
      <w:r w:rsidR="00A850B8" w:rsidRPr="007B3989">
        <w:rPr>
          <w:rFonts w:ascii="Times New Roman" w:hAnsi="Times New Roman" w:cs="Times New Roman"/>
          <w:sz w:val="28"/>
          <w:szCs w:val="28"/>
        </w:rPr>
        <w:t xml:space="preserve"> </w:t>
      </w:r>
      <w:r w:rsidR="00886CFE">
        <w:rPr>
          <w:rFonts w:ascii="Times New Roman" w:hAnsi="Times New Roman" w:cs="Times New Roman"/>
          <w:sz w:val="28"/>
          <w:szCs w:val="28"/>
        </w:rPr>
        <w:t>начальника отдела УМИ</w:t>
      </w:r>
      <w:r w:rsidR="004B6256" w:rsidRPr="00FA452C">
        <w:rPr>
          <w:rFonts w:ascii="Times New Roman" w:hAnsi="Times New Roman" w:cs="Times New Roman"/>
          <w:sz w:val="28"/>
          <w:szCs w:val="28"/>
        </w:rPr>
        <w:t xml:space="preserve"> </w:t>
      </w:r>
      <w:r w:rsidR="004B6256" w:rsidRPr="00E01145">
        <w:rPr>
          <w:rFonts w:ascii="Times New Roman" w:hAnsi="Times New Roman" w:cs="Times New Roman"/>
          <w:sz w:val="28"/>
          <w:szCs w:val="28"/>
        </w:rPr>
        <w:t xml:space="preserve">от </w:t>
      </w:r>
      <w:r w:rsidR="008129F0" w:rsidRPr="00886CFE">
        <w:rPr>
          <w:rFonts w:ascii="Times New Roman" w:hAnsi="Times New Roman" w:cs="Times New Roman"/>
          <w:sz w:val="28"/>
          <w:szCs w:val="28"/>
        </w:rPr>
        <w:t>1</w:t>
      </w:r>
      <w:r w:rsidR="001A1B60" w:rsidRPr="00886CFE">
        <w:rPr>
          <w:rFonts w:ascii="Times New Roman" w:hAnsi="Times New Roman" w:cs="Times New Roman"/>
          <w:sz w:val="28"/>
          <w:szCs w:val="28"/>
        </w:rPr>
        <w:t>3</w:t>
      </w:r>
      <w:r w:rsidR="00023339" w:rsidRPr="00886CFE">
        <w:rPr>
          <w:rFonts w:ascii="Times New Roman" w:hAnsi="Times New Roman" w:cs="Times New Roman"/>
          <w:sz w:val="28"/>
          <w:szCs w:val="28"/>
        </w:rPr>
        <w:t>.1</w:t>
      </w:r>
      <w:r w:rsidR="001A1B60" w:rsidRPr="00886CFE">
        <w:rPr>
          <w:rFonts w:ascii="Times New Roman" w:hAnsi="Times New Roman" w:cs="Times New Roman"/>
          <w:sz w:val="28"/>
          <w:szCs w:val="28"/>
        </w:rPr>
        <w:t>0</w:t>
      </w:r>
      <w:r w:rsidR="00023339" w:rsidRPr="00886CFE">
        <w:rPr>
          <w:rFonts w:ascii="Times New Roman" w:hAnsi="Times New Roman" w:cs="Times New Roman"/>
          <w:sz w:val="28"/>
          <w:szCs w:val="28"/>
        </w:rPr>
        <w:t>.</w:t>
      </w:r>
      <w:r w:rsidR="004B6256" w:rsidRPr="00886CFE">
        <w:rPr>
          <w:rFonts w:ascii="Times New Roman" w:hAnsi="Times New Roman" w:cs="Times New Roman"/>
          <w:sz w:val="28"/>
          <w:szCs w:val="28"/>
        </w:rPr>
        <w:t>202</w:t>
      </w:r>
      <w:r w:rsidR="008129F0" w:rsidRPr="00886CFE">
        <w:rPr>
          <w:rFonts w:ascii="Times New Roman" w:hAnsi="Times New Roman" w:cs="Times New Roman"/>
          <w:sz w:val="28"/>
          <w:szCs w:val="28"/>
        </w:rPr>
        <w:t>2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 г</w:t>
      </w:r>
      <w:r w:rsidR="00660304" w:rsidRPr="00886CFE">
        <w:rPr>
          <w:rFonts w:ascii="Times New Roman" w:hAnsi="Times New Roman" w:cs="Times New Roman"/>
          <w:sz w:val="28"/>
          <w:szCs w:val="28"/>
        </w:rPr>
        <w:t>.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 № </w:t>
      </w:r>
      <w:r w:rsidR="001A1B60" w:rsidRPr="00886CFE">
        <w:rPr>
          <w:rFonts w:ascii="Times New Roman" w:hAnsi="Times New Roman" w:cs="Times New Roman"/>
          <w:sz w:val="28"/>
          <w:szCs w:val="28"/>
        </w:rPr>
        <w:t>22</w:t>
      </w:r>
      <w:r w:rsidR="001315F7" w:rsidRPr="00886CFE">
        <w:rPr>
          <w:rFonts w:ascii="Times New Roman" w:hAnsi="Times New Roman" w:cs="Times New Roman"/>
          <w:sz w:val="28"/>
          <w:szCs w:val="28"/>
        </w:rPr>
        <w:t xml:space="preserve">, проведена годовая инвентаризация активов и обязательств по состоянию на 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1 </w:t>
      </w:r>
      <w:r w:rsidR="008129F0" w:rsidRPr="00886CFE">
        <w:rPr>
          <w:rFonts w:ascii="Times New Roman" w:hAnsi="Times New Roman" w:cs="Times New Roman"/>
          <w:sz w:val="28"/>
          <w:szCs w:val="28"/>
        </w:rPr>
        <w:t>ноября</w:t>
      </w:r>
      <w:r w:rsidR="004B6256" w:rsidRPr="00886CFE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886CFE">
        <w:rPr>
          <w:rFonts w:ascii="Times New Roman" w:hAnsi="Times New Roman" w:cs="Times New Roman"/>
          <w:sz w:val="28"/>
          <w:szCs w:val="28"/>
        </w:rPr>
        <w:t>20</w:t>
      </w:r>
      <w:r w:rsidR="004563E0" w:rsidRPr="00886CFE">
        <w:rPr>
          <w:rFonts w:ascii="Times New Roman" w:hAnsi="Times New Roman" w:cs="Times New Roman"/>
          <w:sz w:val="28"/>
          <w:szCs w:val="28"/>
        </w:rPr>
        <w:t>2</w:t>
      </w:r>
      <w:r w:rsidR="008129F0" w:rsidRPr="00886CFE">
        <w:rPr>
          <w:rFonts w:ascii="Times New Roman" w:hAnsi="Times New Roman" w:cs="Times New Roman"/>
          <w:sz w:val="28"/>
          <w:szCs w:val="28"/>
        </w:rPr>
        <w:t>2</w:t>
      </w:r>
      <w:r w:rsidR="000E14C8" w:rsidRPr="00886CFE">
        <w:rPr>
          <w:rFonts w:ascii="Times New Roman" w:hAnsi="Times New Roman" w:cs="Times New Roman"/>
          <w:sz w:val="28"/>
          <w:szCs w:val="28"/>
        </w:rPr>
        <w:t xml:space="preserve"> </w:t>
      </w:r>
      <w:r w:rsidR="001315F7" w:rsidRPr="00886CFE">
        <w:rPr>
          <w:rFonts w:ascii="Times New Roman" w:hAnsi="Times New Roman" w:cs="Times New Roman"/>
          <w:sz w:val="28"/>
          <w:szCs w:val="28"/>
        </w:rPr>
        <w:t>г</w:t>
      </w:r>
      <w:r w:rsidR="00C70A2C" w:rsidRPr="00886CFE">
        <w:rPr>
          <w:rFonts w:ascii="Times New Roman" w:hAnsi="Times New Roman" w:cs="Times New Roman"/>
          <w:sz w:val="28"/>
          <w:szCs w:val="28"/>
        </w:rPr>
        <w:t>од</w:t>
      </w:r>
      <w:r w:rsidR="004B6256" w:rsidRPr="00886CFE">
        <w:rPr>
          <w:rFonts w:ascii="Times New Roman" w:hAnsi="Times New Roman" w:cs="Times New Roman"/>
          <w:sz w:val="28"/>
          <w:szCs w:val="28"/>
        </w:rPr>
        <w:t>а</w:t>
      </w:r>
      <w:r w:rsidR="001315F7" w:rsidRPr="00886CFE">
        <w:rPr>
          <w:rFonts w:ascii="Times New Roman" w:hAnsi="Times New Roman" w:cs="Times New Roman"/>
          <w:sz w:val="28"/>
          <w:szCs w:val="28"/>
        </w:rPr>
        <w:t xml:space="preserve">. </w:t>
      </w:r>
      <w:r w:rsidR="008A321C" w:rsidRPr="00886CFE">
        <w:rPr>
          <w:rFonts w:ascii="Times New Roman" w:hAnsi="Times New Roman" w:cs="Times New Roman"/>
          <w:sz w:val="28"/>
          <w:szCs w:val="28"/>
        </w:rPr>
        <w:t>П</w:t>
      </w:r>
      <w:r w:rsidR="001315F7" w:rsidRPr="00886CFE">
        <w:rPr>
          <w:rFonts w:ascii="Times New Roman" w:hAnsi="Times New Roman" w:cs="Times New Roman"/>
          <w:sz w:val="28"/>
          <w:szCs w:val="28"/>
        </w:rPr>
        <w:t>ри пров</w:t>
      </w:r>
      <w:r w:rsidR="000E14C8" w:rsidRPr="00886CFE">
        <w:rPr>
          <w:rFonts w:ascii="Times New Roman" w:hAnsi="Times New Roman" w:cs="Times New Roman"/>
          <w:sz w:val="28"/>
          <w:szCs w:val="28"/>
        </w:rPr>
        <w:t xml:space="preserve">едении годовой </w:t>
      </w:r>
      <w:r w:rsidR="001315F7" w:rsidRPr="00886CFE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5A66BB" w:rsidRPr="00886CFE">
        <w:rPr>
          <w:rFonts w:ascii="Times New Roman" w:hAnsi="Times New Roman" w:cs="Times New Roman"/>
          <w:sz w:val="28"/>
          <w:szCs w:val="28"/>
        </w:rPr>
        <w:t>основных средств, материальных запасов и иных имуществен</w:t>
      </w:r>
      <w:r w:rsidR="00886CFE">
        <w:rPr>
          <w:rFonts w:ascii="Times New Roman" w:hAnsi="Times New Roman" w:cs="Times New Roman"/>
          <w:sz w:val="28"/>
          <w:szCs w:val="28"/>
        </w:rPr>
        <w:t>но</w:t>
      </w:r>
      <w:r w:rsidR="005A66BB" w:rsidRPr="00886CFE">
        <w:rPr>
          <w:rFonts w:ascii="Times New Roman" w:hAnsi="Times New Roman" w:cs="Times New Roman"/>
          <w:sz w:val="28"/>
          <w:szCs w:val="28"/>
        </w:rPr>
        <w:t xml:space="preserve"> - </w:t>
      </w:r>
      <w:r w:rsidR="001315F7" w:rsidRPr="00886CFE">
        <w:rPr>
          <w:rFonts w:ascii="Times New Roman" w:hAnsi="Times New Roman" w:cs="Times New Roman"/>
          <w:sz w:val="28"/>
          <w:szCs w:val="28"/>
        </w:rPr>
        <w:t>материальных ценностей, расхождений с данными бухгалтерского учета не установлено.</w:t>
      </w:r>
      <w:r w:rsidR="00F061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AAA53" w14:textId="7BD8EF36" w:rsidR="00046A47" w:rsidRPr="00046A47" w:rsidRDefault="00046A47" w:rsidP="00A70BEE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Согласно представленной пояснительной записки 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подведомственных бюджетных учреждений</w:t>
      </w:r>
      <w:r w:rsidRPr="008960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отдел</w:t>
      </w:r>
      <w:r w:rsidRPr="00834A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УМИ 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имеет.</w:t>
      </w:r>
      <w:r w:rsidRPr="005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0D42BC" w14:textId="44021BCA" w:rsidR="0021103D" w:rsidRPr="00C274F1" w:rsidRDefault="0021103D" w:rsidP="00A70BEE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34A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УМИ</w:t>
      </w:r>
      <w:r w:rsidRPr="00834A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осуществляет деятельность на основании утвержденной сметы расходов.</w:t>
      </w:r>
      <w:r w:rsidRPr="00C274F1">
        <w:t xml:space="preserve"> 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Смета расходов на содержание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отдела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осуществляется за счет средств </w:t>
      </w:r>
      <w:r w:rsidR="00072E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образования </w:t>
      </w: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Тбилисский район.</w:t>
      </w:r>
    </w:p>
    <w:p w14:paraId="61DF9842" w14:textId="6E7666C9" w:rsidR="0021103D" w:rsidRDefault="0021103D" w:rsidP="00A70B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бюджетные обязательства по расходам, произведенны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</w:t>
      </w:r>
      <w:r w:rsidR="00072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УМИ </w:t>
      </w:r>
      <w:r w:rsidRPr="0058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2022</w:t>
      </w:r>
      <w:r w:rsidRPr="0058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принимались в пределах доведенных лимитов бюджетных обязательств, что подтверждается данными отчета «О бюджетных обязательствах» </w:t>
      </w:r>
      <w:r w:rsidRPr="00A13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0503128.</w:t>
      </w:r>
      <w:bookmarkStart w:id="2" w:name="_Hlk990953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бюджетных ассигнований и лимитов бюджетных обязательств на сумму </w:t>
      </w:r>
      <w:r w:rsidRPr="00223A0A">
        <w:rPr>
          <w:rFonts w:ascii="Times New Roman" w:eastAsia="Times New Roman" w:hAnsi="Times New Roman" w:cs="Times New Roman"/>
          <w:sz w:val="28"/>
          <w:szCs w:val="28"/>
          <w:lang w:eastAsia="ar-SA"/>
        </w:rPr>
        <w:t>6 398,2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Принято бюджетных обязательств в сумме </w:t>
      </w:r>
      <w:r w:rsidR="00E05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6 394,7 тыс. рублей, </w:t>
      </w:r>
      <w:bookmarkStart w:id="3" w:name="_Hlk12994488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денежных обязательств в сумме </w:t>
      </w:r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6 394,7 тыс. </w:t>
      </w:r>
      <w:r w:rsidRPr="0030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</w:t>
      </w:r>
      <w:r w:rsidRPr="00303E51"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>
        <w:rPr>
          <w:rFonts w:ascii="Times New Roman" w:hAnsi="Times New Roman" w:cs="Times New Roman"/>
          <w:sz w:val="28"/>
          <w:szCs w:val="28"/>
        </w:rPr>
        <w:t xml:space="preserve">6 201,2 тыс. рублей, </w:t>
      </w:r>
      <w:r w:rsidRPr="00223A0A">
        <w:rPr>
          <w:rFonts w:ascii="Times New Roman" w:hAnsi="Times New Roman" w:cs="Times New Roman"/>
          <w:sz w:val="28"/>
          <w:szCs w:val="28"/>
        </w:rPr>
        <w:t>что составляет 96,9 %.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исполнено бюджетных обязательств на сумму 193,5 тыс. рублей,</w:t>
      </w:r>
      <w:r w:rsidRPr="00211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денежных обязательств на сумму </w:t>
      </w:r>
      <w:r w:rsidR="00E05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193,5 тыс. рублей.</w:t>
      </w:r>
      <w:bookmarkEnd w:id="2"/>
    </w:p>
    <w:p w14:paraId="70107CA5" w14:textId="41B74EE1" w:rsidR="00B57511" w:rsidRDefault="00D04FD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>Согласно форме 0503168</w:t>
      </w:r>
      <w:r w:rsidR="00F14413">
        <w:rPr>
          <w:rFonts w:ascii="Times New Roman" w:hAnsi="Times New Roman" w:cs="Times New Roman"/>
          <w:sz w:val="28"/>
          <w:szCs w:val="28"/>
        </w:rPr>
        <w:t xml:space="preserve"> «Сведения о движении нефинансовых активов»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стоимость основных средств по состоянию на 1 января 202</w:t>
      </w:r>
      <w:r w:rsidR="00372C8C"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0B6CFE">
        <w:rPr>
          <w:rFonts w:ascii="Times New Roman" w:hAnsi="Times New Roman" w:cs="Times New Roman"/>
          <w:sz w:val="28"/>
          <w:szCs w:val="28"/>
        </w:rPr>
        <w:t>ляла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0B6C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11A25">
        <w:rPr>
          <w:rFonts w:ascii="Times New Roman" w:hAnsi="Times New Roman" w:cs="Times New Roman"/>
          <w:sz w:val="28"/>
          <w:szCs w:val="28"/>
        </w:rPr>
        <w:t>391,3</w:t>
      </w:r>
      <w:r w:rsidR="00372C8C"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Pr="00524A3B">
        <w:rPr>
          <w:rFonts w:ascii="Times New Roman" w:hAnsi="Times New Roman" w:cs="Times New Roman"/>
          <w:sz w:val="28"/>
          <w:szCs w:val="28"/>
        </w:rPr>
        <w:t>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, на 1 января 2023 года составила </w:t>
      </w:r>
      <w:r w:rsidR="00F11A25">
        <w:rPr>
          <w:rFonts w:ascii="Times New Roman" w:hAnsi="Times New Roman" w:cs="Times New Roman"/>
          <w:sz w:val="28"/>
          <w:szCs w:val="28"/>
        </w:rPr>
        <w:t>357,3</w:t>
      </w:r>
      <w:r w:rsidR="000B6CFE" w:rsidRPr="000B6CFE">
        <w:rPr>
          <w:rFonts w:ascii="Times New Roman" w:hAnsi="Times New Roman" w:cs="Times New Roman"/>
          <w:sz w:val="28"/>
          <w:szCs w:val="28"/>
        </w:rPr>
        <w:t xml:space="preserve"> </w:t>
      </w:r>
      <w:r w:rsidR="000B6CFE" w:rsidRPr="00211E8C">
        <w:rPr>
          <w:rFonts w:ascii="Times New Roman" w:hAnsi="Times New Roman" w:cs="Times New Roman"/>
          <w:sz w:val="28"/>
          <w:szCs w:val="28"/>
        </w:rPr>
        <w:t>тыс. рублей</w:t>
      </w:r>
      <w:r w:rsidR="000B6CFE">
        <w:rPr>
          <w:rFonts w:ascii="Times New Roman" w:hAnsi="Times New Roman" w:cs="Times New Roman"/>
          <w:sz w:val="28"/>
          <w:szCs w:val="28"/>
        </w:rPr>
        <w:t xml:space="preserve">. </w:t>
      </w:r>
      <w:r w:rsidR="00072E76">
        <w:rPr>
          <w:rFonts w:ascii="Times New Roman" w:hAnsi="Times New Roman" w:cs="Times New Roman"/>
          <w:sz w:val="28"/>
          <w:szCs w:val="28"/>
        </w:rPr>
        <w:t>В</w:t>
      </w:r>
      <w:r w:rsidRPr="00524A3B">
        <w:rPr>
          <w:rFonts w:ascii="Times New Roman" w:hAnsi="Times New Roman" w:cs="Times New Roman"/>
          <w:sz w:val="28"/>
          <w:szCs w:val="28"/>
        </w:rPr>
        <w:t xml:space="preserve">ыбыло </w:t>
      </w:r>
      <w:r w:rsidR="000B6CFE">
        <w:rPr>
          <w:rFonts w:ascii="Times New Roman" w:hAnsi="Times New Roman" w:cs="Times New Roman"/>
          <w:sz w:val="28"/>
          <w:szCs w:val="28"/>
        </w:rPr>
        <w:t>основных средств на сумму</w:t>
      </w:r>
      <w:r w:rsidRPr="00524A3B">
        <w:rPr>
          <w:rFonts w:ascii="Times New Roman" w:hAnsi="Times New Roman" w:cs="Times New Roman"/>
          <w:sz w:val="28"/>
          <w:szCs w:val="28"/>
        </w:rPr>
        <w:t xml:space="preserve"> </w:t>
      </w:r>
      <w:r w:rsidR="00F11A25">
        <w:rPr>
          <w:rFonts w:ascii="Times New Roman" w:hAnsi="Times New Roman" w:cs="Times New Roman"/>
          <w:sz w:val="28"/>
          <w:szCs w:val="28"/>
        </w:rPr>
        <w:t>34,0</w:t>
      </w:r>
      <w:r w:rsidRPr="00524A3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2FD7" w:rsidRPr="00524A3B">
        <w:rPr>
          <w:rFonts w:ascii="Times New Roman" w:hAnsi="Times New Roman" w:cs="Times New Roman"/>
          <w:sz w:val="28"/>
          <w:szCs w:val="28"/>
        </w:rPr>
        <w:t>лей</w:t>
      </w:r>
      <w:r w:rsidR="00B57511">
        <w:rPr>
          <w:rFonts w:ascii="Times New Roman" w:hAnsi="Times New Roman" w:cs="Times New Roman"/>
          <w:sz w:val="28"/>
          <w:szCs w:val="28"/>
        </w:rPr>
        <w:t xml:space="preserve"> (списаны мониторы и принтеры в связи с непригодностью к использованию).</w:t>
      </w:r>
    </w:p>
    <w:p w14:paraId="19AABA98" w14:textId="5E307D6F" w:rsidR="00D04FD9" w:rsidRDefault="00B57511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>Наличие материальных запасов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  <w:r w:rsidR="00072E76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11E8C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sz w:val="28"/>
          <w:szCs w:val="28"/>
        </w:rPr>
        <w:t>165,8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рублей. В течение года стоимость материальных запасов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E8C">
        <w:rPr>
          <w:rFonts w:ascii="Times New Roman" w:hAnsi="Times New Roman" w:cs="Times New Roman"/>
          <w:sz w:val="28"/>
          <w:szCs w:val="28"/>
        </w:rPr>
        <w:t xml:space="preserve">уменьшилась на сумму </w:t>
      </w:r>
      <w:r>
        <w:rPr>
          <w:rFonts w:ascii="Times New Roman" w:hAnsi="Times New Roman" w:cs="Times New Roman"/>
          <w:sz w:val="28"/>
          <w:szCs w:val="28"/>
        </w:rPr>
        <w:t>25,5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C20BA">
        <w:rPr>
          <w:rFonts w:ascii="Times New Roman" w:hAnsi="Times New Roman" w:cs="Times New Roman"/>
          <w:sz w:val="28"/>
          <w:szCs w:val="28"/>
        </w:rPr>
        <w:t xml:space="preserve"> (списан системный блок в связи с физическим износом)</w:t>
      </w:r>
      <w:r w:rsidRPr="00211E8C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1C20BA">
        <w:rPr>
          <w:rFonts w:ascii="Times New Roman" w:hAnsi="Times New Roman" w:cs="Times New Roman"/>
          <w:sz w:val="28"/>
          <w:szCs w:val="28"/>
        </w:rPr>
        <w:t>140,3</w:t>
      </w:r>
      <w:r w:rsidRPr="00211E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235D0B1" w14:textId="3A14E073" w:rsidR="00B57511" w:rsidRPr="00102C01" w:rsidRDefault="00B57511" w:rsidP="00A70B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УМИ в течение 202</w:t>
      </w:r>
      <w:r w:rsidR="00072E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производились операции с финансовыми активами. Сведения о движении финансовых активов отражены в разделе 2 «Финансовые активы» баланса </w:t>
      </w:r>
      <w:r w:rsidRPr="00A138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0503130</w:t>
      </w:r>
      <w:r w:rsidR="00924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баланса финансовые 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активы на начало года составляли 1</w:t>
      </w:r>
      <w:r w:rsidR="0074281D"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> 393 095,4 тыс.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0A22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конец года</w:t>
      </w:r>
      <w:r w:rsidR="000A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1 6</w:t>
      </w:r>
      <w:r w:rsidR="0074281D" w:rsidRPr="00F75183">
        <w:rPr>
          <w:rFonts w:ascii="Times New Roman" w:eastAsia="Times New Roman" w:hAnsi="Times New Roman" w:cs="Times New Roman"/>
          <w:sz w:val="28"/>
          <w:szCs w:val="28"/>
          <w:lang w:eastAsia="ru-RU"/>
        </w:rPr>
        <w:t>09 898,3</w:t>
      </w:r>
      <w:r w:rsidR="007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0A22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9720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0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3373DD4" w14:textId="75801465" w:rsidR="0063768B" w:rsidRPr="00211E8C" w:rsidRDefault="00557B5E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</w:t>
      </w:r>
      <w:r w:rsidR="002E3E86">
        <w:rPr>
          <w:rFonts w:ascii="Times New Roman" w:hAnsi="Times New Roman" w:cs="Times New Roman"/>
          <w:sz w:val="28"/>
          <w:szCs w:val="28"/>
        </w:rPr>
        <w:t xml:space="preserve">УМИ </w:t>
      </w:r>
      <w:r w:rsidR="00FD2809" w:rsidRPr="00211E8C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347460" w:rsidRPr="00211E8C">
        <w:rPr>
          <w:rFonts w:ascii="Times New Roman" w:hAnsi="Times New Roman" w:cs="Times New Roman"/>
          <w:sz w:val="28"/>
          <w:szCs w:val="28"/>
        </w:rPr>
        <w:t>ф</w:t>
      </w:r>
      <w:r w:rsidR="00FD2809" w:rsidRPr="00211E8C">
        <w:rPr>
          <w:rFonts w:ascii="Times New Roman" w:hAnsi="Times New Roman" w:cs="Times New Roman"/>
          <w:sz w:val="28"/>
          <w:szCs w:val="28"/>
        </w:rPr>
        <w:t xml:space="preserve">орме 0503169.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бюджетной деятельности сумма дебиторской задолженности составляет </w:t>
      </w:r>
      <w:r w:rsidR="009243A1">
        <w:rPr>
          <w:rFonts w:ascii="Times New Roman" w:eastAsia="Calibri" w:hAnsi="Times New Roman" w:cs="Times New Roman"/>
          <w:color w:val="000000"/>
          <w:sz w:val="28"/>
          <w:szCs w:val="28"/>
        </w:rPr>
        <w:t>1 609 123,9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числе:</w:t>
      </w:r>
    </w:p>
    <w:p w14:paraId="694BC395" w14:textId="036EBE0B" w:rsidR="0063768B" w:rsidRPr="00102C01" w:rsidRDefault="002D3E5A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63768B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205.</w:t>
      </w:r>
      <w:r w:rsidR="00360DFE">
        <w:rPr>
          <w:rFonts w:ascii="Times New Roman" w:eastAsia="Calibri" w:hAnsi="Times New Roman" w:cs="Times New Roman"/>
          <w:color w:val="000000"/>
          <w:sz w:val="28"/>
          <w:szCs w:val="28"/>
        </w:rPr>
        <w:t>23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A6D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0DFE">
        <w:rPr>
          <w:rFonts w:ascii="Times New Roman" w:eastAsia="Calibri" w:hAnsi="Times New Roman" w:cs="Times New Roman"/>
          <w:color w:val="000000"/>
          <w:sz w:val="28"/>
          <w:szCs w:val="28"/>
        </w:rPr>
        <w:t>1 606 904,7</w:t>
      </w:r>
      <w:r w:rsidR="006A743F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63768B"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рублей </w:t>
      </w:r>
      <w:r w:rsidR="00725B2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60D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от аренды земель с</w:t>
      </w:r>
      <w:r w:rsidR="00072E7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</w:t>
      </w:r>
      <w:r w:rsidR="00360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 за весь период действия </w:t>
      </w:r>
      <w:r w:rsidR="00360DFE" w:rsidRPr="00102C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 w:rsidR="00725B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02C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A9B159B" w14:textId="29063773" w:rsidR="0063768B" w:rsidRPr="00102C01" w:rsidRDefault="002D3E5A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63768B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63768B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29</w:t>
      </w: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D4A6D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63768B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1 048,9</w:t>
      </w:r>
      <w:r w:rsidR="006A743F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71E0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тыс.</w:t>
      </w:r>
      <w:r w:rsidR="00524A3B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3768B" w:rsidRPr="00102C01">
        <w:rPr>
          <w:rFonts w:ascii="Times New Roman" w:hAnsi="Times New Roman" w:cs="Times New Roman"/>
          <w:color w:val="000000"/>
          <w:sz w:val="28"/>
          <w:szCs w:val="28"/>
        </w:rPr>
        <w:t xml:space="preserve">рублей </w:t>
      </w:r>
      <w:r w:rsidR="0063768B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360DFE" w:rsidRPr="00102C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по оплате социального найма</w:t>
      </w:r>
      <w:r w:rsidR="0063768B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102C0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4A98930E" w14:textId="28D07A25" w:rsidR="0063768B" w:rsidRPr="00102C01" w:rsidRDefault="0063768B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205</w:t>
      </w: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45</w:t>
      </w: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D4A6D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2D3E5A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1 168,8</w:t>
      </w:r>
      <w:r w:rsidR="006A743F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(</w:t>
      </w:r>
      <w:r w:rsidR="00F75183" w:rsidRPr="00102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 и штрафы за несвоевременную оплату аренды земельных участков)</w:t>
      </w:r>
      <w:r w:rsidR="002D3E5A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18C96419" w14:textId="6E89F591" w:rsidR="00360DFE" w:rsidRDefault="0063768B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4" w:name="_Hlk129956132"/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209</w:t>
      </w: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36</w:t>
      </w: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71E0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102C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0DFE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0,9</w:t>
      </w:r>
      <w:r w:rsidR="001971E0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="002D3E5A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</w:t>
      </w:r>
      <w:r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4"/>
      <w:r w:rsidR="002D3E5A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102C01" w:rsidRPr="00102C01">
        <w:rPr>
          <w:rFonts w:ascii="Times New Roman" w:eastAsia="Calibri" w:hAnsi="Times New Roman" w:cs="Times New Roman"/>
          <w:color w:val="000000"/>
          <w:sz w:val="28"/>
          <w:szCs w:val="28"/>
        </w:rPr>
        <w:t>услуги связ</w:t>
      </w:r>
      <w:r w:rsidR="00102C01">
        <w:rPr>
          <w:rFonts w:ascii="Times New Roman" w:eastAsia="Calibri" w:hAnsi="Times New Roman" w:cs="Times New Roman"/>
          <w:color w:val="000000"/>
          <w:sz w:val="28"/>
          <w:szCs w:val="28"/>
        </w:rPr>
        <w:t>и с ПАО Ростелеком</w:t>
      </w:r>
      <w:r w:rsidR="002D3E5A"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102C0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259BA3DA" w14:textId="73E235E7" w:rsidR="00360DFE" w:rsidRDefault="00360DFE" w:rsidP="00A70BEE">
      <w:pPr>
        <w:spacing w:after="0" w:line="240" w:lineRule="auto"/>
        <w:ind w:left="-28" w:firstLine="7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счету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303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03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211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0,</w:t>
      </w:r>
      <w:r w:rsidR="002A2B13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11E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</w:t>
      </w:r>
      <w:r w:rsidR="00886CFE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 w:rsidR="00102C01" w:rsidRPr="0010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(расчеты по налогу на прибыль организаций). </w:t>
      </w:r>
    </w:p>
    <w:p w14:paraId="31FB6C46" w14:textId="61A67043" w:rsidR="002E3E86" w:rsidRPr="001A1B60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A1B60">
        <w:rPr>
          <w:rFonts w:ascii="Times New Roman" w:eastAsia="Calibri" w:hAnsi="Times New Roman" w:cs="Times New Roman"/>
          <w:color w:val="000000"/>
          <w:sz w:val="28"/>
          <w:szCs w:val="28"/>
        </w:rPr>
        <w:t>Кредиторская задолженность составляет 2 657,7 тыс. рублей, в том числе:</w:t>
      </w:r>
    </w:p>
    <w:p w14:paraId="15758BEE" w14:textId="18AB5ECF" w:rsidR="002E3E86" w:rsidRPr="00E05C4A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- по счету 205.23 – 2 364,5 тыс. рублей (</w:t>
      </w:r>
      <w:r w:rsidRPr="00E05C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аренде земель с/х назначения)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5985DC69" w14:textId="373BD8B9" w:rsidR="002E3E86" w:rsidRPr="00E05C4A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- по счету 205.81 – 99,7 тыс. рублей</w:t>
      </w:r>
      <w:r w:rsidR="00CD4321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E05C4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аванс на участие в аукционе от ФЛ Любушкина А.А., перечислен на неправильный счет </w:t>
      </w:r>
      <w:r w:rsidR="00CD4321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в декабре</w:t>
      </w:r>
      <w:r w:rsidR="00E05C4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, зачислен на не выясненные поступления</w:t>
      </w:r>
      <w:r w:rsidR="00CD4321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E05C4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Возврат произведен 11.01.2023 г.</w:t>
      </w:r>
      <w:r w:rsidR="00CD4321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F6595C3" w14:textId="65B4D872" w:rsidR="002E3E86" w:rsidRPr="00E05C4A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 счету 302.26 – 88,9 </w:t>
      </w:r>
      <w:r w:rsidR="00072E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тыс.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рублей </w:t>
      </w:r>
      <w:r w:rsidR="001A1B60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ГБУ КК </w:t>
      </w:r>
      <w:r w:rsidR="00072E7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Крайтехинвентаризация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Краевое БТИ</w:t>
      </w:r>
      <w:r w:rsidR="00072E76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(выполнение кадастровых работ изготовление технического плана – </w:t>
      </w:r>
      <w:r w:rsidR="000A22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63,9 тыс. рублей; подготовка акта осмотра объекта недвижимости </w:t>
      </w:r>
      <w:r w:rsidR="00072E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адресу:           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ст. Тбилисская, ул. Базарная, 124Б</w:t>
      </w:r>
      <w:r w:rsidR="001A1B60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1A1B60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25,0 тыс. рублей);</w:t>
      </w:r>
    </w:p>
    <w:p w14:paraId="772F5013" w14:textId="1756F44F" w:rsidR="002E3E86" w:rsidRPr="00E05C4A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счет 303.02-10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ED18EC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ED18EC" w:rsidRPr="00E05C4A">
        <w:rPr>
          <w:rFonts w:ascii="Times New Roman" w:hAnsi="Times New Roman" w:cs="Times New Roman"/>
          <w:color w:val="000000"/>
          <w:sz w:val="28"/>
          <w:szCs w:val="28"/>
        </w:rPr>
        <w:t>страховые взносы на обязательное социальное страхование на случай временной нетрудоспособности)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D1FDB04" w14:textId="78E2E2F5" w:rsidR="002E3E86" w:rsidRPr="002E3E86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счет 303.06 – 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0,7 тыс.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r w:rsidR="00725B2A"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E05C4A">
        <w:rPr>
          <w:rFonts w:ascii="Times New Roman" w:eastAsia="Calibri" w:hAnsi="Times New Roman" w:cs="Times New Roman"/>
          <w:color w:val="000000"/>
          <w:sz w:val="28"/>
          <w:szCs w:val="28"/>
        </w:rPr>
        <w:t>расчеты по страховым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взносам на обязательное социальное страхование от несчастных случаев на производстве и профессиональных заболеваний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A221ADE" w14:textId="3295D19C" w:rsidR="002E3E86" w:rsidRPr="002E3E86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счет 303.07 – 17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F514E7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расчеты по страховым взносам на обязательное медицинское страхование в Федеральный ФОМС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096D9E94" w14:textId="25FB7EEA" w:rsidR="002E3E86" w:rsidRPr="002E3E86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счет 303.10 – 76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расчеты по страховым взносам на обязательное пенсионное страхование на выплату страховой части трудовой пенсии</w:t>
      </w:r>
      <w:r w:rsidR="00725B2A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7CEC4CB1" w14:textId="65E0757D" w:rsidR="002E3E86" w:rsidRDefault="002E3E86" w:rsidP="00A70BEE">
      <w:pPr>
        <w:spacing w:after="0" w:line="240" w:lineRule="auto"/>
        <w:ind w:left="-28" w:firstLine="78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3E86">
        <w:rPr>
          <w:rFonts w:ascii="Times New Roman" w:eastAsia="Calibri" w:hAnsi="Times New Roman" w:cs="Times New Roman"/>
          <w:color w:val="000000"/>
          <w:sz w:val="28"/>
          <w:szCs w:val="28"/>
        </w:rPr>
        <w:t>Просроченная кредиторская и дебиторская задолженности отсутствуют</w:t>
      </w:r>
      <w:r w:rsidR="00072E7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1F512630" w14:textId="77777777" w:rsidR="00A02544" w:rsidRDefault="00A73ABA" w:rsidP="00A70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E8C">
        <w:rPr>
          <w:rFonts w:ascii="Times New Roman" w:hAnsi="Times New Roman" w:cs="Times New Roman"/>
          <w:sz w:val="28"/>
          <w:szCs w:val="28"/>
        </w:rPr>
        <w:t>Согласно форм</w:t>
      </w:r>
      <w:r w:rsidR="00E933C5">
        <w:rPr>
          <w:rFonts w:ascii="Times New Roman" w:hAnsi="Times New Roman" w:cs="Times New Roman"/>
          <w:sz w:val="28"/>
          <w:szCs w:val="28"/>
        </w:rPr>
        <w:t>е</w:t>
      </w:r>
      <w:r w:rsidRPr="00211E8C">
        <w:rPr>
          <w:rFonts w:ascii="Times New Roman" w:hAnsi="Times New Roman" w:cs="Times New Roman"/>
          <w:sz w:val="28"/>
          <w:szCs w:val="28"/>
        </w:rPr>
        <w:t xml:space="preserve"> 050317</w:t>
      </w:r>
      <w:r w:rsidR="00ED18EC">
        <w:rPr>
          <w:rFonts w:ascii="Times New Roman" w:hAnsi="Times New Roman" w:cs="Times New Roman"/>
          <w:sz w:val="28"/>
          <w:szCs w:val="28"/>
        </w:rPr>
        <w:t xml:space="preserve">8 </w:t>
      </w:r>
      <w:r w:rsidR="00ED18EC" w:rsidRPr="00ED18EC">
        <w:rPr>
          <w:rFonts w:ascii="Times New Roman" w:hAnsi="Times New Roman" w:cs="Times New Roman"/>
          <w:sz w:val="28"/>
          <w:szCs w:val="28"/>
        </w:rPr>
        <w:t xml:space="preserve">«Сведения об остатках денежных средств на счетах получателя бюджетных средств» </w:t>
      </w:r>
      <w:r w:rsidR="00ED18EC">
        <w:rPr>
          <w:rFonts w:ascii="Times New Roman" w:hAnsi="Times New Roman" w:cs="Times New Roman"/>
          <w:sz w:val="28"/>
          <w:szCs w:val="28"/>
        </w:rPr>
        <w:t>п</w:t>
      </w:r>
      <w:r w:rsidR="00ED18EC" w:rsidRPr="00ED18EC">
        <w:rPr>
          <w:rFonts w:ascii="Times New Roman" w:hAnsi="Times New Roman" w:cs="Times New Roman"/>
          <w:sz w:val="28"/>
          <w:szCs w:val="28"/>
        </w:rPr>
        <w:t>о состоянию на 1</w:t>
      </w:r>
      <w:r w:rsidR="00072E76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ED18EC" w:rsidRPr="00ED18EC">
        <w:rPr>
          <w:rFonts w:ascii="Times New Roman" w:hAnsi="Times New Roman" w:cs="Times New Roman"/>
          <w:sz w:val="28"/>
          <w:szCs w:val="28"/>
        </w:rPr>
        <w:t xml:space="preserve">2023 года на счете </w:t>
      </w:r>
      <w:r w:rsidR="00ED18EC">
        <w:rPr>
          <w:rFonts w:ascii="Times New Roman" w:hAnsi="Times New Roman" w:cs="Times New Roman"/>
          <w:sz w:val="28"/>
          <w:szCs w:val="28"/>
        </w:rPr>
        <w:t>отдела УМИ</w:t>
      </w:r>
      <w:r w:rsidR="00ED18EC" w:rsidRPr="00ED18EC">
        <w:rPr>
          <w:rFonts w:ascii="Times New Roman" w:hAnsi="Times New Roman" w:cs="Times New Roman"/>
          <w:sz w:val="28"/>
          <w:szCs w:val="28"/>
        </w:rPr>
        <w:t xml:space="preserve"> по средствам во временном распоряжении числится остаток средств </w:t>
      </w:r>
      <w:r w:rsidR="000A228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D18EC" w:rsidRPr="00ED18EC">
        <w:rPr>
          <w:rFonts w:ascii="Times New Roman" w:hAnsi="Times New Roman" w:cs="Times New Roman"/>
          <w:sz w:val="28"/>
          <w:szCs w:val="28"/>
        </w:rPr>
        <w:t>694</w:t>
      </w:r>
      <w:r w:rsidR="00ED18EC">
        <w:rPr>
          <w:rFonts w:ascii="Times New Roman" w:hAnsi="Times New Roman" w:cs="Times New Roman"/>
          <w:sz w:val="28"/>
          <w:szCs w:val="28"/>
        </w:rPr>
        <w:t>,</w:t>
      </w:r>
      <w:r w:rsidR="00ED18EC" w:rsidRPr="00ED18EC">
        <w:rPr>
          <w:rFonts w:ascii="Times New Roman" w:hAnsi="Times New Roman" w:cs="Times New Roman"/>
          <w:sz w:val="28"/>
          <w:szCs w:val="28"/>
        </w:rPr>
        <w:t>5</w:t>
      </w:r>
      <w:r w:rsidR="00ED18EC">
        <w:rPr>
          <w:rFonts w:ascii="Times New Roman" w:hAnsi="Times New Roman" w:cs="Times New Roman"/>
          <w:sz w:val="28"/>
          <w:szCs w:val="28"/>
        </w:rPr>
        <w:t xml:space="preserve"> тыс.</w:t>
      </w:r>
      <w:r w:rsidR="00ED18EC" w:rsidRPr="00ED18EC">
        <w:rPr>
          <w:rFonts w:ascii="Times New Roman" w:hAnsi="Times New Roman" w:cs="Times New Roman"/>
          <w:sz w:val="28"/>
          <w:szCs w:val="28"/>
        </w:rPr>
        <w:t xml:space="preserve"> рублей (задатки участников торгов).</w:t>
      </w:r>
      <w:r w:rsidRPr="00211E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72E31" w14:textId="2C6D8FE6" w:rsidR="001A1B60" w:rsidRPr="007F2FF5" w:rsidRDefault="00A02544" w:rsidP="00A70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проведения внешней проверки по организации и осуществлению внутреннего финансового аудита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4C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УМИ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2022 год установлено,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A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.2022 года № 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«О</w:t>
      </w:r>
      <w:r w:rsidR="004C3BB6"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упрощенном осуществлении 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внутреннего финансового аудита </w:t>
      </w:r>
      <w:r w:rsidR="004C3BB6" w:rsidRPr="007F2FF5">
        <w:rPr>
          <w:rFonts w:ascii="Times New Roman" w:eastAsia="Calibri" w:hAnsi="Times New Roman" w:cs="Times New Roman"/>
          <w:sz w:val="28"/>
          <w:szCs w:val="28"/>
        </w:rPr>
        <w:t>отделом по управлению муниципальным имуществом администрации муниципального образования Тбилисский район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» принято решение 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внутреннего финансового аудита и </w:t>
      </w:r>
      <w:r w:rsidR="007F2FF5" w:rsidRPr="007F2FF5">
        <w:rPr>
          <w:rFonts w:ascii="Times New Roman" w:eastAsia="Calibri" w:hAnsi="Times New Roman" w:cs="Times New Roman"/>
          <w:sz w:val="28"/>
          <w:szCs w:val="28"/>
        </w:rPr>
        <w:t>начальник отдела УМИ</w:t>
      </w:r>
      <w:r w:rsidRPr="007F2FF5">
        <w:rPr>
          <w:rFonts w:ascii="Times New Roman" w:eastAsia="Calibri" w:hAnsi="Times New Roman" w:cs="Times New Roman"/>
          <w:sz w:val="28"/>
          <w:szCs w:val="28"/>
        </w:rPr>
        <w:t xml:space="preserve"> наделен полномочиями по</w:t>
      </w:r>
      <w:r w:rsidRPr="007F2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осуществлению </w:t>
      </w:r>
      <w:r w:rsidRPr="007F2FF5">
        <w:rPr>
          <w:rFonts w:ascii="Times New Roman" w:eastAsia="Calibri" w:hAnsi="Times New Roman" w:cs="Times New Roman"/>
          <w:sz w:val="28"/>
          <w:szCs w:val="28"/>
        </w:rPr>
        <w:t>внутреннего финансового аудита.</w:t>
      </w:r>
    </w:p>
    <w:p w14:paraId="29033C20" w14:textId="77777777" w:rsidR="00D04FD9" w:rsidRPr="00E933C5" w:rsidRDefault="003D65BE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На основании выше</w:t>
      </w:r>
      <w:r w:rsidR="00D04FD9" w:rsidRPr="00E933C5">
        <w:rPr>
          <w:rFonts w:ascii="Times New Roman" w:hAnsi="Times New Roman" w:cs="Times New Roman"/>
          <w:sz w:val="28"/>
          <w:szCs w:val="28"/>
        </w:rPr>
        <w:t>изложенного, контрольно-счетная палата считает, что представленный отчет за 202</w:t>
      </w:r>
      <w:r w:rsidR="00CE2086" w:rsidRPr="00E933C5">
        <w:rPr>
          <w:rFonts w:ascii="Times New Roman" w:hAnsi="Times New Roman" w:cs="Times New Roman"/>
          <w:sz w:val="28"/>
          <w:szCs w:val="28"/>
        </w:rPr>
        <w:t>2</w:t>
      </w:r>
      <w:r w:rsidR="00D04FD9" w:rsidRPr="00E933C5">
        <w:rPr>
          <w:rFonts w:ascii="Times New Roman" w:hAnsi="Times New Roman" w:cs="Times New Roman"/>
          <w:sz w:val="28"/>
          <w:szCs w:val="28"/>
        </w:rPr>
        <w:t xml:space="preserve"> год по составу, структуре и содержанию соответствует требованиям федерального стандарта по предоставлению отчетности и Инструкции о порядке составления и представления отчетности.</w:t>
      </w:r>
    </w:p>
    <w:p w14:paraId="7C264EFE" w14:textId="77777777" w:rsidR="00D04FD9" w:rsidRPr="00211E8C" w:rsidRDefault="00D04FD9" w:rsidP="00A7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C5">
        <w:rPr>
          <w:rFonts w:ascii="Times New Roman" w:hAnsi="Times New Roman" w:cs="Times New Roman"/>
          <w:sz w:val="28"/>
          <w:szCs w:val="28"/>
        </w:rPr>
        <w:t>Фактов неполноты, недостоверности, непрозрачности и не информативности показателей бюджетной отч</w:t>
      </w:r>
      <w:bookmarkStart w:id="5" w:name="_GoBack"/>
      <w:bookmarkEnd w:id="5"/>
      <w:r w:rsidRPr="00E933C5">
        <w:rPr>
          <w:rFonts w:ascii="Times New Roman" w:hAnsi="Times New Roman" w:cs="Times New Roman"/>
          <w:sz w:val="28"/>
          <w:szCs w:val="28"/>
        </w:rPr>
        <w:t>етности не выявлено.</w:t>
      </w:r>
    </w:p>
    <w:sectPr w:rsidR="00D04FD9" w:rsidRPr="00211E8C" w:rsidSect="008C5DC7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D5756" w14:textId="77777777" w:rsidR="008E036E" w:rsidRDefault="008E036E" w:rsidP="0005475E">
      <w:pPr>
        <w:spacing w:after="0" w:line="240" w:lineRule="auto"/>
      </w:pPr>
      <w:r>
        <w:separator/>
      </w:r>
    </w:p>
  </w:endnote>
  <w:endnote w:type="continuationSeparator" w:id="0">
    <w:p w14:paraId="5A0CC6F3" w14:textId="77777777" w:rsidR="008E036E" w:rsidRDefault="008E036E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AF283" w14:textId="77777777" w:rsidR="008E036E" w:rsidRDefault="008E036E" w:rsidP="0005475E">
      <w:pPr>
        <w:spacing w:after="0" w:line="240" w:lineRule="auto"/>
      </w:pPr>
      <w:r>
        <w:separator/>
      </w:r>
    </w:p>
  </w:footnote>
  <w:footnote w:type="continuationSeparator" w:id="0">
    <w:p w14:paraId="0D738877" w14:textId="77777777" w:rsidR="008E036E" w:rsidRDefault="008E036E" w:rsidP="0005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845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830"/>
    <w:rsid w:val="00001D7E"/>
    <w:rsid w:val="00003284"/>
    <w:rsid w:val="00003E9F"/>
    <w:rsid w:val="00005E70"/>
    <w:rsid w:val="00006244"/>
    <w:rsid w:val="00011790"/>
    <w:rsid w:val="00020732"/>
    <w:rsid w:val="00023339"/>
    <w:rsid w:val="0002530F"/>
    <w:rsid w:val="00026CCD"/>
    <w:rsid w:val="00026CD9"/>
    <w:rsid w:val="000279F9"/>
    <w:rsid w:val="0003087B"/>
    <w:rsid w:val="00031053"/>
    <w:rsid w:val="0003245E"/>
    <w:rsid w:val="00033480"/>
    <w:rsid w:val="00041131"/>
    <w:rsid w:val="00042C67"/>
    <w:rsid w:val="00046A47"/>
    <w:rsid w:val="00047082"/>
    <w:rsid w:val="0005475E"/>
    <w:rsid w:val="00054B07"/>
    <w:rsid w:val="000559D1"/>
    <w:rsid w:val="00062C5A"/>
    <w:rsid w:val="00072B43"/>
    <w:rsid w:val="00072E76"/>
    <w:rsid w:val="000736C7"/>
    <w:rsid w:val="00073F56"/>
    <w:rsid w:val="000774A6"/>
    <w:rsid w:val="00077B26"/>
    <w:rsid w:val="000801BC"/>
    <w:rsid w:val="000815D0"/>
    <w:rsid w:val="00083387"/>
    <w:rsid w:val="0008636C"/>
    <w:rsid w:val="00087C4F"/>
    <w:rsid w:val="00093143"/>
    <w:rsid w:val="00093AE8"/>
    <w:rsid w:val="000A1080"/>
    <w:rsid w:val="000A2284"/>
    <w:rsid w:val="000B4BBA"/>
    <w:rsid w:val="000B6CFE"/>
    <w:rsid w:val="000C0512"/>
    <w:rsid w:val="000C1CC1"/>
    <w:rsid w:val="000C1D4F"/>
    <w:rsid w:val="000C2AA7"/>
    <w:rsid w:val="000C7927"/>
    <w:rsid w:val="000D2081"/>
    <w:rsid w:val="000D2F70"/>
    <w:rsid w:val="000D4428"/>
    <w:rsid w:val="000D5AD5"/>
    <w:rsid w:val="000D5DE7"/>
    <w:rsid w:val="000D5DF1"/>
    <w:rsid w:val="000D6268"/>
    <w:rsid w:val="000D655B"/>
    <w:rsid w:val="000E021F"/>
    <w:rsid w:val="000E14C8"/>
    <w:rsid w:val="000E1AE1"/>
    <w:rsid w:val="000E4CC1"/>
    <w:rsid w:val="000F351D"/>
    <w:rsid w:val="000F43E9"/>
    <w:rsid w:val="00102C01"/>
    <w:rsid w:val="00104A5B"/>
    <w:rsid w:val="00107566"/>
    <w:rsid w:val="0011238D"/>
    <w:rsid w:val="00113FF7"/>
    <w:rsid w:val="00114196"/>
    <w:rsid w:val="00114C33"/>
    <w:rsid w:val="00115756"/>
    <w:rsid w:val="0011655C"/>
    <w:rsid w:val="00116736"/>
    <w:rsid w:val="00121677"/>
    <w:rsid w:val="00122086"/>
    <w:rsid w:val="0012277B"/>
    <w:rsid w:val="001228B1"/>
    <w:rsid w:val="001315F7"/>
    <w:rsid w:val="00133F9A"/>
    <w:rsid w:val="001358EF"/>
    <w:rsid w:val="0013694D"/>
    <w:rsid w:val="00141309"/>
    <w:rsid w:val="00143A9F"/>
    <w:rsid w:val="00143C57"/>
    <w:rsid w:val="0014638E"/>
    <w:rsid w:val="001613CE"/>
    <w:rsid w:val="00161DE8"/>
    <w:rsid w:val="001670B9"/>
    <w:rsid w:val="001706E0"/>
    <w:rsid w:val="00170D0F"/>
    <w:rsid w:val="00171EAD"/>
    <w:rsid w:val="001720BC"/>
    <w:rsid w:val="001756F2"/>
    <w:rsid w:val="001757E5"/>
    <w:rsid w:val="00176D38"/>
    <w:rsid w:val="00182427"/>
    <w:rsid w:val="00183D3A"/>
    <w:rsid w:val="0018478F"/>
    <w:rsid w:val="00187232"/>
    <w:rsid w:val="00192AE4"/>
    <w:rsid w:val="0019335A"/>
    <w:rsid w:val="001971E0"/>
    <w:rsid w:val="001A09FE"/>
    <w:rsid w:val="001A1B60"/>
    <w:rsid w:val="001A4FF9"/>
    <w:rsid w:val="001B0723"/>
    <w:rsid w:val="001B404D"/>
    <w:rsid w:val="001C08D3"/>
    <w:rsid w:val="001C20BA"/>
    <w:rsid w:val="001C4F90"/>
    <w:rsid w:val="001D03D7"/>
    <w:rsid w:val="001D58A3"/>
    <w:rsid w:val="001D6422"/>
    <w:rsid w:val="001D69FC"/>
    <w:rsid w:val="001E4E19"/>
    <w:rsid w:val="001E56EC"/>
    <w:rsid w:val="001E5BDE"/>
    <w:rsid w:val="001E7518"/>
    <w:rsid w:val="001E79D5"/>
    <w:rsid w:val="001F31CE"/>
    <w:rsid w:val="001F3C6B"/>
    <w:rsid w:val="001F4C80"/>
    <w:rsid w:val="00202E25"/>
    <w:rsid w:val="002045B9"/>
    <w:rsid w:val="0021103D"/>
    <w:rsid w:val="00211E8C"/>
    <w:rsid w:val="00213EA3"/>
    <w:rsid w:val="0021659D"/>
    <w:rsid w:val="00220FFF"/>
    <w:rsid w:val="002215B0"/>
    <w:rsid w:val="00223A0A"/>
    <w:rsid w:val="00226D25"/>
    <w:rsid w:val="002278E6"/>
    <w:rsid w:val="00230AAB"/>
    <w:rsid w:val="00232B1C"/>
    <w:rsid w:val="00236B7D"/>
    <w:rsid w:val="00236F3F"/>
    <w:rsid w:val="0023738B"/>
    <w:rsid w:val="0023738C"/>
    <w:rsid w:val="00241DBD"/>
    <w:rsid w:val="002444F4"/>
    <w:rsid w:val="002448E8"/>
    <w:rsid w:val="00245B7C"/>
    <w:rsid w:val="002513C2"/>
    <w:rsid w:val="002515D5"/>
    <w:rsid w:val="00253C8D"/>
    <w:rsid w:val="00253D76"/>
    <w:rsid w:val="00255C91"/>
    <w:rsid w:val="00261CFE"/>
    <w:rsid w:val="00263302"/>
    <w:rsid w:val="00263F72"/>
    <w:rsid w:val="00264C70"/>
    <w:rsid w:val="002677F4"/>
    <w:rsid w:val="0027119B"/>
    <w:rsid w:val="00272EE0"/>
    <w:rsid w:val="00276D6A"/>
    <w:rsid w:val="0028310C"/>
    <w:rsid w:val="002872EE"/>
    <w:rsid w:val="00290CB7"/>
    <w:rsid w:val="00293E5C"/>
    <w:rsid w:val="00297744"/>
    <w:rsid w:val="002A0DD2"/>
    <w:rsid w:val="002A17EA"/>
    <w:rsid w:val="002A1FC0"/>
    <w:rsid w:val="002A2B13"/>
    <w:rsid w:val="002A618C"/>
    <w:rsid w:val="002B2A35"/>
    <w:rsid w:val="002C0417"/>
    <w:rsid w:val="002C4832"/>
    <w:rsid w:val="002D0049"/>
    <w:rsid w:val="002D1451"/>
    <w:rsid w:val="002D3E5A"/>
    <w:rsid w:val="002D3FF4"/>
    <w:rsid w:val="002E0642"/>
    <w:rsid w:val="002E1B22"/>
    <w:rsid w:val="002E3059"/>
    <w:rsid w:val="002E33F5"/>
    <w:rsid w:val="002E3E86"/>
    <w:rsid w:val="002E72BA"/>
    <w:rsid w:val="002F0186"/>
    <w:rsid w:val="002F43EC"/>
    <w:rsid w:val="002F4D68"/>
    <w:rsid w:val="002F4F6D"/>
    <w:rsid w:val="002F5BC2"/>
    <w:rsid w:val="002F6AF6"/>
    <w:rsid w:val="002F7AFC"/>
    <w:rsid w:val="0030053F"/>
    <w:rsid w:val="003040F0"/>
    <w:rsid w:val="003073A8"/>
    <w:rsid w:val="0031004A"/>
    <w:rsid w:val="00310BFB"/>
    <w:rsid w:val="00320562"/>
    <w:rsid w:val="0032164E"/>
    <w:rsid w:val="0032272E"/>
    <w:rsid w:val="00323C3F"/>
    <w:rsid w:val="0032704F"/>
    <w:rsid w:val="00332BA7"/>
    <w:rsid w:val="003344F7"/>
    <w:rsid w:val="00334BDB"/>
    <w:rsid w:val="003370C9"/>
    <w:rsid w:val="0034734F"/>
    <w:rsid w:val="00347460"/>
    <w:rsid w:val="003515F4"/>
    <w:rsid w:val="00352AF2"/>
    <w:rsid w:val="00354CC4"/>
    <w:rsid w:val="003556DA"/>
    <w:rsid w:val="00355729"/>
    <w:rsid w:val="00360DFE"/>
    <w:rsid w:val="0036345D"/>
    <w:rsid w:val="003663ED"/>
    <w:rsid w:val="00370775"/>
    <w:rsid w:val="00371F72"/>
    <w:rsid w:val="00372C8C"/>
    <w:rsid w:val="003778A4"/>
    <w:rsid w:val="00382E93"/>
    <w:rsid w:val="00387125"/>
    <w:rsid w:val="00387183"/>
    <w:rsid w:val="00387401"/>
    <w:rsid w:val="00390164"/>
    <w:rsid w:val="00392579"/>
    <w:rsid w:val="00392B9B"/>
    <w:rsid w:val="00396914"/>
    <w:rsid w:val="003973DE"/>
    <w:rsid w:val="003A7057"/>
    <w:rsid w:val="003B50DC"/>
    <w:rsid w:val="003C11B8"/>
    <w:rsid w:val="003C2AAB"/>
    <w:rsid w:val="003C555C"/>
    <w:rsid w:val="003C621C"/>
    <w:rsid w:val="003C7536"/>
    <w:rsid w:val="003D26C2"/>
    <w:rsid w:val="003D27C1"/>
    <w:rsid w:val="003D2826"/>
    <w:rsid w:val="003D3D7D"/>
    <w:rsid w:val="003D48C3"/>
    <w:rsid w:val="003D65BE"/>
    <w:rsid w:val="003E0913"/>
    <w:rsid w:val="003E302E"/>
    <w:rsid w:val="003F1847"/>
    <w:rsid w:val="003F20F7"/>
    <w:rsid w:val="003F4A16"/>
    <w:rsid w:val="003F69A4"/>
    <w:rsid w:val="00402C6A"/>
    <w:rsid w:val="00402D51"/>
    <w:rsid w:val="00405230"/>
    <w:rsid w:val="0040525D"/>
    <w:rsid w:val="00411A5F"/>
    <w:rsid w:val="00413A26"/>
    <w:rsid w:val="0041495B"/>
    <w:rsid w:val="00414D31"/>
    <w:rsid w:val="004167A2"/>
    <w:rsid w:val="00416BE5"/>
    <w:rsid w:val="00417805"/>
    <w:rsid w:val="0042106B"/>
    <w:rsid w:val="00422EA3"/>
    <w:rsid w:val="00423B39"/>
    <w:rsid w:val="0042481A"/>
    <w:rsid w:val="00425FB9"/>
    <w:rsid w:val="00427824"/>
    <w:rsid w:val="00427F3A"/>
    <w:rsid w:val="00430C8F"/>
    <w:rsid w:val="00434FC3"/>
    <w:rsid w:val="00437B03"/>
    <w:rsid w:val="004406DD"/>
    <w:rsid w:val="00443C01"/>
    <w:rsid w:val="00444F42"/>
    <w:rsid w:val="00445EE6"/>
    <w:rsid w:val="00452259"/>
    <w:rsid w:val="0045479C"/>
    <w:rsid w:val="004559E2"/>
    <w:rsid w:val="00455A08"/>
    <w:rsid w:val="00455E48"/>
    <w:rsid w:val="004563E0"/>
    <w:rsid w:val="00460937"/>
    <w:rsid w:val="00462289"/>
    <w:rsid w:val="004640A0"/>
    <w:rsid w:val="0047206C"/>
    <w:rsid w:val="004721AB"/>
    <w:rsid w:val="00473710"/>
    <w:rsid w:val="00473A92"/>
    <w:rsid w:val="00474030"/>
    <w:rsid w:val="00474E56"/>
    <w:rsid w:val="0047680B"/>
    <w:rsid w:val="004769BB"/>
    <w:rsid w:val="004839C0"/>
    <w:rsid w:val="00483E16"/>
    <w:rsid w:val="00484324"/>
    <w:rsid w:val="00485B79"/>
    <w:rsid w:val="004904B9"/>
    <w:rsid w:val="004918D5"/>
    <w:rsid w:val="0049537C"/>
    <w:rsid w:val="004A3843"/>
    <w:rsid w:val="004A569B"/>
    <w:rsid w:val="004B528B"/>
    <w:rsid w:val="004B6045"/>
    <w:rsid w:val="004B6256"/>
    <w:rsid w:val="004C3BB6"/>
    <w:rsid w:val="004C423C"/>
    <w:rsid w:val="004C56BF"/>
    <w:rsid w:val="004C5824"/>
    <w:rsid w:val="004C5BAE"/>
    <w:rsid w:val="004C77D6"/>
    <w:rsid w:val="004C7805"/>
    <w:rsid w:val="004D022F"/>
    <w:rsid w:val="004D0732"/>
    <w:rsid w:val="004D2734"/>
    <w:rsid w:val="004D43F7"/>
    <w:rsid w:val="004D60C5"/>
    <w:rsid w:val="004D7AD5"/>
    <w:rsid w:val="004E0B18"/>
    <w:rsid w:val="004E55F5"/>
    <w:rsid w:val="004E7F40"/>
    <w:rsid w:val="004F0F4A"/>
    <w:rsid w:val="004F58BA"/>
    <w:rsid w:val="004F6D7A"/>
    <w:rsid w:val="00501BEA"/>
    <w:rsid w:val="00502D58"/>
    <w:rsid w:val="00504F41"/>
    <w:rsid w:val="0050513E"/>
    <w:rsid w:val="00506AC4"/>
    <w:rsid w:val="00510513"/>
    <w:rsid w:val="005114C2"/>
    <w:rsid w:val="00512B6A"/>
    <w:rsid w:val="00512BCE"/>
    <w:rsid w:val="005212E5"/>
    <w:rsid w:val="005233B8"/>
    <w:rsid w:val="0052417E"/>
    <w:rsid w:val="00524A3B"/>
    <w:rsid w:val="0052733D"/>
    <w:rsid w:val="0052788D"/>
    <w:rsid w:val="0053162D"/>
    <w:rsid w:val="00531DD4"/>
    <w:rsid w:val="005361C5"/>
    <w:rsid w:val="00541DEB"/>
    <w:rsid w:val="0054226C"/>
    <w:rsid w:val="005438C2"/>
    <w:rsid w:val="0054397D"/>
    <w:rsid w:val="005526C7"/>
    <w:rsid w:val="0055599A"/>
    <w:rsid w:val="00555D77"/>
    <w:rsid w:val="00556F70"/>
    <w:rsid w:val="00557B5E"/>
    <w:rsid w:val="00560165"/>
    <w:rsid w:val="00560703"/>
    <w:rsid w:val="0056075E"/>
    <w:rsid w:val="005623B4"/>
    <w:rsid w:val="00563408"/>
    <w:rsid w:val="00570664"/>
    <w:rsid w:val="005726AA"/>
    <w:rsid w:val="00572FB4"/>
    <w:rsid w:val="005802EE"/>
    <w:rsid w:val="00580722"/>
    <w:rsid w:val="0059576C"/>
    <w:rsid w:val="005A1E9D"/>
    <w:rsid w:val="005A4012"/>
    <w:rsid w:val="005A4F00"/>
    <w:rsid w:val="005A6506"/>
    <w:rsid w:val="005A66BB"/>
    <w:rsid w:val="005B0A7D"/>
    <w:rsid w:val="005B2246"/>
    <w:rsid w:val="005C0E66"/>
    <w:rsid w:val="005C20EE"/>
    <w:rsid w:val="005C5304"/>
    <w:rsid w:val="005D3691"/>
    <w:rsid w:val="005D42AE"/>
    <w:rsid w:val="005D5A8F"/>
    <w:rsid w:val="005E173B"/>
    <w:rsid w:val="005E2178"/>
    <w:rsid w:val="005F27B5"/>
    <w:rsid w:val="005F5A50"/>
    <w:rsid w:val="005F7114"/>
    <w:rsid w:val="00600BF0"/>
    <w:rsid w:val="00600C7D"/>
    <w:rsid w:val="0060285C"/>
    <w:rsid w:val="00606AAC"/>
    <w:rsid w:val="00612AD2"/>
    <w:rsid w:val="00613547"/>
    <w:rsid w:val="00614F87"/>
    <w:rsid w:val="006152A0"/>
    <w:rsid w:val="00615737"/>
    <w:rsid w:val="006161D8"/>
    <w:rsid w:val="00617FCA"/>
    <w:rsid w:val="006236E8"/>
    <w:rsid w:val="00625835"/>
    <w:rsid w:val="00633287"/>
    <w:rsid w:val="0063525F"/>
    <w:rsid w:val="0063768B"/>
    <w:rsid w:val="00650D89"/>
    <w:rsid w:val="006517C9"/>
    <w:rsid w:val="006529DD"/>
    <w:rsid w:val="00652FC5"/>
    <w:rsid w:val="006570CB"/>
    <w:rsid w:val="00660304"/>
    <w:rsid w:val="006614DB"/>
    <w:rsid w:val="00665FB9"/>
    <w:rsid w:val="006662B3"/>
    <w:rsid w:val="006739BE"/>
    <w:rsid w:val="0067528F"/>
    <w:rsid w:val="00677B80"/>
    <w:rsid w:val="0068220C"/>
    <w:rsid w:val="006825DA"/>
    <w:rsid w:val="00684AA2"/>
    <w:rsid w:val="00686AE6"/>
    <w:rsid w:val="00687365"/>
    <w:rsid w:val="0069026B"/>
    <w:rsid w:val="0069297B"/>
    <w:rsid w:val="006929BB"/>
    <w:rsid w:val="00695D6C"/>
    <w:rsid w:val="006965D9"/>
    <w:rsid w:val="0069729A"/>
    <w:rsid w:val="006A1744"/>
    <w:rsid w:val="006A28C2"/>
    <w:rsid w:val="006A2F77"/>
    <w:rsid w:val="006A311D"/>
    <w:rsid w:val="006A3658"/>
    <w:rsid w:val="006A412E"/>
    <w:rsid w:val="006A492F"/>
    <w:rsid w:val="006A743F"/>
    <w:rsid w:val="006A7A40"/>
    <w:rsid w:val="006B2F4E"/>
    <w:rsid w:val="006B72B6"/>
    <w:rsid w:val="006B731F"/>
    <w:rsid w:val="006C14A3"/>
    <w:rsid w:val="006C1558"/>
    <w:rsid w:val="006C24C3"/>
    <w:rsid w:val="006C6481"/>
    <w:rsid w:val="006C6A22"/>
    <w:rsid w:val="006D4F2B"/>
    <w:rsid w:val="006D6B95"/>
    <w:rsid w:val="006D6E76"/>
    <w:rsid w:val="006D6F58"/>
    <w:rsid w:val="006D710D"/>
    <w:rsid w:val="006E07A9"/>
    <w:rsid w:val="006E252E"/>
    <w:rsid w:val="006E2C06"/>
    <w:rsid w:val="006E32FD"/>
    <w:rsid w:val="006E3F43"/>
    <w:rsid w:val="006E4F8E"/>
    <w:rsid w:val="006E61E7"/>
    <w:rsid w:val="006E69F3"/>
    <w:rsid w:val="006F13ED"/>
    <w:rsid w:val="006F1DAE"/>
    <w:rsid w:val="006F1F16"/>
    <w:rsid w:val="006F3E73"/>
    <w:rsid w:val="006F3FA1"/>
    <w:rsid w:val="006F5C14"/>
    <w:rsid w:val="006F6053"/>
    <w:rsid w:val="007003DE"/>
    <w:rsid w:val="00703362"/>
    <w:rsid w:val="00707122"/>
    <w:rsid w:val="007077F3"/>
    <w:rsid w:val="00707C17"/>
    <w:rsid w:val="0071266C"/>
    <w:rsid w:val="00714421"/>
    <w:rsid w:val="00715DED"/>
    <w:rsid w:val="00717828"/>
    <w:rsid w:val="00720A5C"/>
    <w:rsid w:val="00720E1A"/>
    <w:rsid w:val="00723ECA"/>
    <w:rsid w:val="00724DE3"/>
    <w:rsid w:val="007252D4"/>
    <w:rsid w:val="0072575E"/>
    <w:rsid w:val="00725B2A"/>
    <w:rsid w:val="00725FF1"/>
    <w:rsid w:val="00726486"/>
    <w:rsid w:val="00732535"/>
    <w:rsid w:val="00736C62"/>
    <w:rsid w:val="00741B40"/>
    <w:rsid w:val="0074281D"/>
    <w:rsid w:val="0074387F"/>
    <w:rsid w:val="00750BF4"/>
    <w:rsid w:val="00755B02"/>
    <w:rsid w:val="00756734"/>
    <w:rsid w:val="00760166"/>
    <w:rsid w:val="00760770"/>
    <w:rsid w:val="00761EAD"/>
    <w:rsid w:val="00763CF8"/>
    <w:rsid w:val="00765263"/>
    <w:rsid w:val="00767BDC"/>
    <w:rsid w:val="007706E1"/>
    <w:rsid w:val="0077287D"/>
    <w:rsid w:val="00774825"/>
    <w:rsid w:val="007765B3"/>
    <w:rsid w:val="00780193"/>
    <w:rsid w:val="00781251"/>
    <w:rsid w:val="00792E25"/>
    <w:rsid w:val="00793CCE"/>
    <w:rsid w:val="007954C2"/>
    <w:rsid w:val="00795CE9"/>
    <w:rsid w:val="00796DDE"/>
    <w:rsid w:val="0079792E"/>
    <w:rsid w:val="007A0CAE"/>
    <w:rsid w:val="007A2A91"/>
    <w:rsid w:val="007A591F"/>
    <w:rsid w:val="007B07A1"/>
    <w:rsid w:val="007B2B2F"/>
    <w:rsid w:val="007B3989"/>
    <w:rsid w:val="007B4693"/>
    <w:rsid w:val="007B5E44"/>
    <w:rsid w:val="007B7746"/>
    <w:rsid w:val="007C13E1"/>
    <w:rsid w:val="007D10A1"/>
    <w:rsid w:val="007D14F6"/>
    <w:rsid w:val="007D4A6D"/>
    <w:rsid w:val="007D70C3"/>
    <w:rsid w:val="007E2AEF"/>
    <w:rsid w:val="007E2F80"/>
    <w:rsid w:val="007E5685"/>
    <w:rsid w:val="007F2B25"/>
    <w:rsid w:val="007F2CBE"/>
    <w:rsid w:val="007F2FF5"/>
    <w:rsid w:val="007F5839"/>
    <w:rsid w:val="007F7E64"/>
    <w:rsid w:val="00805526"/>
    <w:rsid w:val="008129F0"/>
    <w:rsid w:val="00813B00"/>
    <w:rsid w:val="00815C1C"/>
    <w:rsid w:val="00815D1F"/>
    <w:rsid w:val="0081611D"/>
    <w:rsid w:val="008161E2"/>
    <w:rsid w:val="00822FB5"/>
    <w:rsid w:val="00831A16"/>
    <w:rsid w:val="00834810"/>
    <w:rsid w:val="00840B9A"/>
    <w:rsid w:val="0084417B"/>
    <w:rsid w:val="008446B9"/>
    <w:rsid w:val="00845B7D"/>
    <w:rsid w:val="00845DFC"/>
    <w:rsid w:val="0084738B"/>
    <w:rsid w:val="00854306"/>
    <w:rsid w:val="00856399"/>
    <w:rsid w:val="00856C61"/>
    <w:rsid w:val="00857509"/>
    <w:rsid w:val="0086283E"/>
    <w:rsid w:val="00865E77"/>
    <w:rsid w:val="00865EA5"/>
    <w:rsid w:val="0087035A"/>
    <w:rsid w:val="008737BE"/>
    <w:rsid w:val="008752A1"/>
    <w:rsid w:val="008810E7"/>
    <w:rsid w:val="00886CFE"/>
    <w:rsid w:val="0089015B"/>
    <w:rsid w:val="008A118B"/>
    <w:rsid w:val="008A2644"/>
    <w:rsid w:val="008A2C94"/>
    <w:rsid w:val="008A306E"/>
    <w:rsid w:val="008A321C"/>
    <w:rsid w:val="008A4784"/>
    <w:rsid w:val="008A4E5C"/>
    <w:rsid w:val="008A71FF"/>
    <w:rsid w:val="008B0B6C"/>
    <w:rsid w:val="008C02E7"/>
    <w:rsid w:val="008C3637"/>
    <w:rsid w:val="008C367E"/>
    <w:rsid w:val="008C4A40"/>
    <w:rsid w:val="008C5202"/>
    <w:rsid w:val="008C543C"/>
    <w:rsid w:val="008C5DC7"/>
    <w:rsid w:val="008C78A9"/>
    <w:rsid w:val="008D100E"/>
    <w:rsid w:val="008D17A8"/>
    <w:rsid w:val="008D4A71"/>
    <w:rsid w:val="008E036E"/>
    <w:rsid w:val="008F3E61"/>
    <w:rsid w:val="008F6B98"/>
    <w:rsid w:val="00901068"/>
    <w:rsid w:val="00905F5A"/>
    <w:rsid w:val="00916189"/>
    <w:rsid w:val="009167B8"/>
    <w:rsid w:val="009243A1"/>
    <w:rsid w:val="00930C25"/>
    <w:rsid w:val="0093618B"/>
    <w:rsid w:val="00937E7C"/>
    <w:rsid w:val="00945D65"/>
    <w:rsid w:val="00946770"/>
    <w:rsid w:val="009530DA"/>
    <w:rsid w:val="009550A9"/>
    <w:rsid w:val="009551DF"/>
    <w:rsid w:val="00960CE1"/>
    <w:rsid w:val="009611BE"/>
    <w:rsid w:val="00962800"/>
    <w:rsid w:val="009630D7"/>
    <w:rsid w:val="0096414A"/>
    <w:rsid w:val="009647C4"/>
    <w:rsid w:val="0096666B"/>
    <w:rsid w:val="00967DAC"/>
    <w:rsid w:val="00970256"/>
    <w:rsid w:val="00971E93"/>
    <w:rsid w:val="00972D9A"/>
    <w:rsid w:val="00973714"/>
    <w:rsid w:val="00974602"/>
    <w:rsid w:val="00976A14"/>
    <w:rsid w:val="009806FD"/>
    <w:rsid w:val="00980DED"/>
    <w:rsid w:val="00982711"/>
    <w:rsid w:val="0098277D"/>
    <w:rsid w:val="00982B92"/>
    <w:rsid w:val="009835FE"/>
    <w:rsid w:val="00984726"/>
    <w:rsid w:val="00993289"/>
    <w:rsid w:val="00993742"/>
    <w:rsid w:val="0099379C"/>
    <w:rsid w:val="00996F55"/>
    <w:rsid w:val="009A215E"/>
    <w:rsid w:val="009A380A"/>
    <w:rsid w:val="009A52D5"/>
    <w:rsid w:val="009B0B4A"/>
    <w:rsid w:val="009B40BE"/>
    <w:rsid w:val="009B462F"/>
    <w:rsid w:val="009B572E"/>
    <w:rsid w:val="009C677C"/>
    <w:rsid w:val="009D1469"/>
    <w:rsid w:val="009D26F8"/>
    <w:rsid w:val="009D58E6"/>
    <w:rsid w:val="009D6607"/>
    <w:rsid w:val="009E0B5D"/>
    <w:rsid w:val="009E2F86"/>
    <w:rsid w:val="009E316F"/>
    <w:rsid w:val="009E3377"/>
    <w:rsid w:val="009E33AD"/>
    <w:rsid w:val="009E5119"/>
    <w:rsid w:val="009E59E3"/>
    <w:rsid w:val="009E62F1"/>
    <w:rsid w:val="009E6A20"/>
    <w:rsid w:val="009F00D2"/>
    <w:rsid w:val="009F09D3"/>
    <w:rsid w:val="009F0DE1"/>
    <w:rsid w:val="009F5D60"/>
    <w:rsid w:val="00A011CD"/>
    <w:rsid w:val="00A02544"/>
    <w:rsid w:val="00A02F85"/>
    <w:rsid w:val="00A0516A"/>
    <w:rsid w:val="00A06055"/>
    <w:rsid w:val="00A07179"/>
    <w:rsid w:val="00A0742A"/>
    <w:rsid w:val="00A1041A"/>
    <w:rsid w:val="00A109E1"/>
    <w:rsid w:val="00A11430"/>
    <w:rsid w:val="00A14085"/>
    <w:rsid w:val="00A17396"/>
    <w:rsid w:val="00A22B6B"/>
    <w:rsid w:val="00A25CA9"/>
    <w:rsid w:val="00A278F4"/>
    <w:rsid w:val="00A27D29"/>
    <w:rsid w:val="00A32901"/>
    <w:rsid w:val="00A32F24"/>
    <w:rsid w:val="00A36488"/>
    <w:rsid w:val="00A36CE8"/>
    <w:rsid w:val="00A36EF8"/>
    <w:rsid w:val="00A37C93"/>
    <w:rsid w:val="00A40433"/>
    <w:rsid w:val="00A462F5"/>
    <w:rsid w:val="00A50202"/>
    <w:rsid w:val="00A520C3"/>
    <w:rsid w:val="00A549B7"/>
    <w:rsid w:val="00A55E8E"/>
    <w:rsid w:val="00A57024"/>
    <w:rsid w:val="00A63284"/>
    <w:rsid w:val="00A70BEE"/>
    <w:rsid w:val="00A71848"/>
    <w:rsid w:val="00A73ABA"/>
    <w:rsid w:val="00A80A11"/>
    <w:rsid w:val="00A8270E"/>
    <w:rsid w:val="00A84B14"/>
    <w:rsid w:val="00A850B8"/>
    <w:rsid w:val="00A86040"/>
    <w:rsid w:val="00A95412"/>
    <w:rsid w:val="00A95E84"/>
    <w:rsid w:val="00AA46DB"/>
    <w:rsid w:val="00AA52B5"/>
    <w:rsid w:val="00AB1BF0"/>
    <w:rsid w:val="00AB2075"/>
    <w:rsid w:val="00AB417D"/>
    <w:rsid w:val="00AB58C5"/>
    <w:rsid w:val="00AB66DA"/>
    <w:rsid w:val="00AC3987"/>
    <w:rsid w:val="00AC3FD4"/>
    <w:rsid w:val="00AC593C"/>
    <w:rsid w:val="00AD0102"/>
    <w:rsid w:val="00AE1EAB"/>
    <w:rsid w:val="00AE26AF"/>
    <w:rsid w:val="00AE46EF"/>
    <w:rsid w:val="00AE5322"/>
    <w:rsid w:val="00AE5A97"/>
    <w:rsid w:val="00AE6953"/>
    <w:rsid w:val="00AF1248"/>
    <w:rsid w:val="00AF350E"/>
    <w:rsid w:val="00AF47BE"/>
    <w:rsid w:val="00AF7F9E"/>
    <w:rsid w:val="00B0319A"/>
    <w:rsid w:val="00B05D81"/>
    <w:rsid w:val="00B0714E"/>
    <w:rsid w:val="00B14E0C"/>
    <w:rsid w:val="00B15B9D"/>
    <w:rsid w:val="00B20352"/>
    <w:rsid w:val="00B2241F"/>
    <w:rsid w:val="00B23A2D"/>
    <w:rsid w:val="00B25F09"/>
    <w:rsid w:val="00B30C09"/>
    <w:rsid w:val="00B32273"/>
    <w:rsid w:val="00B33840"/>
    <w:rsid w:val="00B349A5"/>
    <w:rsid w:val="00B35BDD"/>
    <w:rsid w:val="00B363B8"/>
    <w:rsid w:val="00B363E3"/>
    <w:rsid w:val="00B400F3"/>
    <w:rsid w:val="00B40196"/>
    <w:rsid w:val="00B4339B"/>
    <w:rsid w:val="00B44B62"/>
    <w:rsid w:val="00B46D2B"/>
    <w:rsid w:val="00B47687"/>
    <w:rsid w:val="00B520FC"/>
    <w:rsid w:val="00B52708"/>
    <w:rsid w:val="00B53DF7"/>
    <w:rsid w:val="00B545CD"/>
    <w:rsid w:val="00B57511"/>
    <w:rsid w:val="00B60075"/>
    <w:rsid w:val="00B62A18"/>
    <w:rsid w:val="00B6648F"/>
    <w:rsid w:val="00B6729E"/>
    <w:rsid w:val="00B73B34"/>
    <w:rsid w:val="00B7528D"/>
    <w:rsid w:val="00B77A37"/>
    <w:rsid w:val="00B80D3B"/>
    <w:rsid w:val="00B8564E"/>
    <w:rsid w:val="00B90AE2"/>
    <w:rsid w:val="00B94BFB"/>
    <w:rsid w:val="00B96E68"/>
    <w:rsid w:val="00BA3A77"/>
    <w:rsid w:val="00BA3FA4"/>
    <w:rsid w:val="00BA5807"/>
    <w:rsid w:val="00BA7486"/>
    <w:rsid w:val="00BB368F"/>
    <w:rsid w:val="00BB424D"/>
    <w:rsid w:val="00BB732D"/>
    <w:rsid w:val="00BC4866"/>
    <w:rsid w:val="00BC64F5"/>
    <w:rsid w:val="00BC7D60"/>
    <w:rsid w:val="00BE14D0"/>
    <w:rsid w:val="00BE3D0F"/>
    <w:rsid w:val="00BE55E1"/>
    <w:rsid w:val="00BE62A0"/>
    <w:rsid w:val="00BF0653"/>
    <w:rsid w:val="00BF186F"/>
    <w:rsid w:val="00BF211A"/>
    <w:rsid w:val="00BF47E3"/>
    <w:rsid w:val="00BF60E9"/>
    <w:rsid w:val="00C00152"/>
    <w:rsid w:val="00C038A3"/>
    <w:rsid w:val="00C04AB3"/>
    <w:rsid w:val="00C06022"/>
    <w:rsid w:val="00C06438"/>
    <w:rsid w:val="00C07B4E"/>
    <w:rsid w:val="00C13B60"/>
    <w:rsid w:val="00C13E12"/>
    <w:rsid w:val="00C234F0"/>
    <w:rsid w:val="00C259DC"/>
    <w:rsid w:val="00C25A34"/>
    <w:rsid w:val="00C311D6"/>
    <w:rsid w:val="00C31333"/>
    <w:rsid w:val="00C31375"/>
    <w:rsid w:val="00C325ED"/>
    <w:rsid w:val="00C32BB9"/>
    <w:rsid w:val="00C34415"/>
    <w:rsid w:val="00C35761"/>
    <w:rsid w:val="00C4241A"/>
    <w:rsid w:val="00C42FD7"/>
    <w:rsid w:val="00C4646E"/>
    <w:rsid w:val="00C46E42"/>
    <w:rsid w:val="00C50E6F"/>
    <w:rsid w:val="00C5396C"/>
    <w:rsid w:val="00C6066F"/>
    <w:rsid w:val="00C62847"/>
    <w:rsid w:val="00C62E0B"/>
    <w:rsid w:val="00C631EC"/>
    <w:rsid w:val="00C6359B"/>
    <w:rsid w:val="00C64212"/>
    <w:rsid w:val="00C666B7"/>
    <w:rsid w:val="00C67201"/>
    <w:rsid w:val="00C678BA"/>
    <w:rsid w:val="00C70A2C"/>
    <w:rsid w:val="00C721C3"/>
    <w:rsid w:val="00C75029"/>
    <w:rsid w:val="00C80C68"/>
    <w:rsid w:val="00C964CE"/>
    <w:rsid w:val="00CA15F8"/>
    <w:rsid w:val="00CA4F36"/>
    <w:rsid w:val="00CA7407"/>
    <w:rsid w:val="00CB38C6"/>
    <w:rsid w:val="00CC36F4"/>
    <w:rsid w:val="00CC4E31"/>
    <w:rsid w:val="00CC5C15"/>
    <w:rsid w:val="00CC7E4F"/>
    <w:rsid w:val="00CD2FFF"/>
    <w:rsid w:val="00CD4321"/>
    <w:rsid w:val="00CE0879"/>
    <w:rsid w:val="00CE2002"/>
    <w:rsid w:val="00CE2086"/>
    <w:rsid w:val="00CE33E6"/>
    <w:rsid w:val="00CF3E2E"/>
    <w:rsid w:val="00CF47B5"/>
    <w:rsid w:val="00CF54DC"/>
    <w:rsid w:val="00D0167A"/>
    <w:rsid w:val="00D018C7"/>
    <w:rsid w:val="00D048B3"/>
    <w:rsid w:val="00D04FD9"/>
    <w:rsid w:val="00D0557E"/>
    <w:rsid w:val="00D05609"/>
    <w:rsid w:val="00D0728D"/>
    <w:rsid w:val="00D07DB9"/>
    <w:rsid w:val="00D10801"/>
    <w:rsid w:val="00D11AD3"/>
    <w:rsid w:val="00D126E6"/>
    <w:rsid w:val="00D13B73"/>
    <w:rsid w:val="00D13C8C"/>
    <w:rsid w:val="00D22DD3"/>
    <w:rsid w:val="00D23D30"/>
    <w:rsid w:val="00D265A3"/>
    <w:rsid w:val="00D2797B"/>
    <w:rsid w:val="00D31FF7"/>
    <w:rsid w:val="00D33030"/>
    <w:rsid w:val="00D3412D"/>
    <w:rsid w:val="00D34680"/>
    <w:rsid w:val="00D40824"/>
    <w:rsid w:val="00D41C01"/>
    <w:rsid w:val="00D43B17"/>
    <w:rsid w:val="00D43C2B"/>
    <w:rsid w:val="00D50454"/>
    <w:rsid w:val="00D521F2"/>
    <w:rsid w:val="00D52A09"/>
    <w:rsid w:val="00D52A95"/>
    <w:rsid w:val="00D52E09"/>
    <w:rsid w:val="00D552E2"/>
    <w:rsid w:val="00D55B22"/>
    <w:rsid w:val="00D57298"/>
    <w:rsid w:val="00D62553"/>
    <w:rsid w:val="00D82C11"/>
    <w:rsid w:val="00D84248"/>
    <w:rsid w:val="00D856EC"/>
    <w:rsid w:val="00D87876"/>
    <w:rsid w:val="00D92F5F"/>
    <w:rsid w:val="00D95E0D"/>
    <w:rsid w:val="00DB19E1"/>
    <w:rsid w:val="00DB2910"/>
    <w:rsid w:val="00DB4619"/>
    <w:rsid w:val="00DB46C6"/>
    <w:rsid w:val="00DB681B"/>
    <w:rsid w:val="00DB77F0"/>
    <w:rsid w:val="00DC17A3"/>
    <w:rsid w:val="00DC1C96"/>
    <w:rsid w:val="00DC2F69"/>
    <w:rsid w:val="00DC45B1"/>
    <w:rsid w:val="00DC49BB"/>
    <w:rsid w:val="00DD0DBB"/>
    <w:rsid w:val="00DD0E8B"/>
    <w:rsid w:val="00DD11CD"/>
    <w:rsid w:val="00DE249E"/>
    <w:rsid w:val="00DE3678"/>
    <w:rsid w:val="00DE52D0"/>
    <w:rsid w:val="00DF4C63"/>
    <w:rsid w:val="00E01145"/>
    <w:rsid w:val="00E024F4"/>
    <w:rsid w:val="00E05200"/>
    <w:rsid w:val="00E05C4A"/>
    <w:rsid w:val="00E06C27"/>
    <w:rsid w:val="00E0791B"/>
    <w:rsid w:val="00E12D1D"/>
    <w:rsid w:val="00E134EA"/>
    <w:rsid w:val="00E16AE7"/>
    <w:rsid w:val="00E17C39"/>
    <w:rsid w:val="00E21C0B"/>
    <w:rsid w:val="00E21CE1"/>
    <w:rsid w:val="00E23406"/>
    <w:rsid w:val="00E24100"/>
    <w:rsid w:val="00E33FB3"/>
    <w:rsid w:val="00E35CE4"/>
    <w:rsid w:val="00E35F20"/>
    <w:rsid w:val="00E4061F"/>
    <w:rsid w:val="00E473EC"/>
    <w:rsid w:val="00E52954"/>
    <w:rsid w:val="00E56DAA"/>
    <w:rsid w:val="00E57763"/>
    <w:rsid w:val="00E604B7"/>
    <w:rsid w:val="00E6155A"/>
    <w:rsid w:val="00E629AA"/>
    <w:rsid w:val="00E64415"/>
    <w:rsid w:val="00E718EB"/>
    <w:rsid w:val="00E73B93"/>
    <w:rsid w:val="00E7531C"/>
    <w:rsid w:val="00E767BC"/>
    <w:rsid w:val="00E91CCD"/>
    <w:rsid w:val="00E933C5"/>
    <w:rsid w:val="00E9386E"/>
    <w:rsid w:val="00E95618"/>
    <w:rsid w:val="00EA163E"/>
    <w:rsid w:val="00EA2299"/>
    <w:rsid w:val="00EA3C81"/>
    <w:rsid w:val="00EA7875"/>
    <w:rsid w:val="00EA7C75"/>
    <w:rsid w:val="00EB0362"/>
    <w:rsid w:val="00EB0708"/>
    <w:rsid w:val="00EB46CF"/>
    <w:rsid w:val="00EB4C0B"/>
    <w:rsid w:val="00EC071A"/>
    <w:rsid w:val="00EC13AE"/>
    <w:rsid w:val="00EC2FC8"/>
    <w:rsid w:val="00EC3CF8"/>
    <w:rsid w:val="00EC5B52"/>
    <w:rsid w:val="00ED0A94"/>
    <w:rsid w:val="00ED18EC"/>
    <w:rsid w:val="00ED38E1"/>
    <w:rsid w:val="00ED5327"/>
    <w:rsid w:val="00EE0183"/>
    <w:rsid w:val="00EE0E32"/>
    <w:rsid w:val="00EE1BAF"/>
    <w:rsid w:val="00EE7D03"/>
    <w:rsid w:val="00EE7D0B"/>
    <w:rsid w:val="00EF1692"/>
    <w:rsid w:val="00EF178D"/>
    <w:rsid w:val="00EF74A2"/>
    <w:rsid w:val="00F03B47"/>
    <w:rsid w:val="00F04600"/>
    <w:rsid w:val="00F06144"/>
    <w:rsid w:val="00F0644E"/>
    <w:rsid w:val="00F07008"/>
    <w:rsid w:val="00F07039"/>
    <w:rsid w:val="00F076E6"/>
    <w:rsid w:val="00F11A25"/>
    <w:rsid w:val="00F13FAD"/>
    <w:rsid w:val="00F14413"/>
    <w:rsid w:val="00F14CB3"/>
    <w:rsid w:val="00F17736"/>
    <w:rsid w:val="00F2308A"/>
    <w:rsid w:val="00F248D0"/>
    <w:rsid w:val="00F25492"/>
    <w:rsid w:val="00F27234"/>
    <w:rsid w:val="00F32471"/>
    <w:rsid w:val="00F330C2"/>
    <w:rsid w:val="00F34D64"/>
    <w:rsid w:val="00F40694"/>
    <w:rsid w:val="00F40B7D"/>
    <w:rsid w:val="00F40D74"/>
    <w:rsid w:val="00F42C4A"/>
    <w:rsid w:val="00F514E7"/>
    <w:rsid w:val="00F519E9"/>
    <w:rsid w:val="00F5346C"/>
    <w:rsid w:val="00F62BCD"/>
    <w:rsid w:val="00F679BE"/>
    <w:rsid w:val="00F72D66"/>
    <w:rsid w:val="00F75183"/>
    <w:rsid w:val="00F773EC"/>
    <w:rsid w:val="00F80673"/>
    <w:rsid w:val="00F82183"/>
    <w:rsid w:val="00F831D5"/>
    <w:rsid w:val="00F8326F"/>
    <w:rsid w:val="00F836F0"/>
    <w:rsid w:val="00F84697"/>
    <w:rsid w:val="00F868CA"/>
    <w:rsid w:val="00F90390"/>
    <w:rsid w:val="00F93FEE"/>
    <w:rsid w:val="00F95E90"/>
    <w:rsid w:val="00F96A91"/>
    <w:rsid w:val="00FA0908"/>
    <w:rsid w:val="00FA452C"/>
    <w:rsid w:val="00FA4F6B"/>
    <w:rsid w:val="00FB25CD"/>
    <w:rsid w:val="00FB643D"/>
    <w:rsid w:val="00FC1C9C"/>
    <w:rsid w:val="00FC21ED"/>
    <w:rsid w:val="00FC55BC"/>
    <w:rsid w:val="00FD1701"/>
    <w:rsid w:val="00FD2417"/>
    <w:rsid w:val="00FD2809"/>
    <w:rsid w:val="00FD33BF"/>
    <w:rsid w:val="00FE21A9"/>
    <w:rsid w:val="00FE605B"/>
    <w:rsid w:val="00FF10C5"/>
    <w:rsid w:val="00FF24C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FA73"/>
  <w15:docId w15:val="{65C725C4-45BB-4188-B1EE-26ECA96D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uiPriority w:val="99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14">
    <w:name w:val="Заголовок1"/>
    <w:basedOn w:val="a"/>
    <w:next w:val="ac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c">
    <w:name w:val="Body Text"/>
    <w:basedOn w:val="a"/>
    <w:link w:val="ad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"/>
    <w:basedOn w:val="ac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Body Text Indent"/>
    <w:basedOn w:val="a"/>
    <w:link w:val="af1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header"/>
    <w:basedOn w:val="a"/>
    <w:link w:val="af9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uiPriority w:val="99"/>
    <w:rsid w:val="00707122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7">
    <w:name w:val="Знак примечания1"/>
    <w:uiPriority w:val="99"/>
    <w:rsid w:val="00707122"/>
    <w:rPr>
      <w:sz w:val="16"/>
      <w:szCs w:val="16"/>
    </w:rPr>
  </w:style>
  <w:style w:type="paragraph" w:customStyle="1" w:styleId="18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text"/>
    <w:basedOn w:val="a"/>
    <w:link w:val="afe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9"/>
    <w:next w:val="19"/>
    <w:link w:val="aff0"/>
    <w:uiPriority w:val="99"/>
    <w:rsid w:val="0070712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1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b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684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ABC95-4E01-4323-8C53-61377F16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6200</TotalTime>
  <Pages>5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393</cp:revision>
  <cp:lastPrinted>2023-03-22T06:26:00Z</cp:lastPrinted>
  <dcterms:created xsi:type="dcterms:W3CDTF">2012-03-28T05:21:00Z</dcterms:created>
  <dcterms:modified xsi:type="dcterms:W3CDTF">2024-03-06T11:16:00Z</dcterms:modified>
</cp:coreProperties>
</file>